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5AF4" w14:textId="5769F2B7" w:rsidR="00497087" w:rsidRDefault="00C24E6E" w:rsidP="009D782D">
      <w:pPr>
        <w:spacing w:after="36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C24E6E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{</w:t>
      </w:r>
      <w:r w:rsidR="00497087" w:rsidRPr="00C24E6E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Your Address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 xml:space="preserve"> in the Constituency</w:t>
      </w:r>
      <w:r w:rsidRPr="00C24E6E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}</w:t>
      </w:r>
      <w:r w:rsidR="00497087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</w:p>
    <w:p w14:paraId="6B5FE8AD" w14:textId="5E41EE4A" w:rsidR="00497087" w:rsidRDefault="00C24E6E" w:rsidP="009D782D">
      <w:pPr>
        <w:spacing w:after="36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C24E6E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{</w:t>
      </w:r>
      <w:r w:rsidR="00497087" w:rsidRPr="00C24E6E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Date</w:t>
      </w:r>
      <w:r w:rsidRPr="00C24E6E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}</w:t>
      </w:r>
    </w:p>
    <w:p w14:paraId="712A45BE" w14:textId="77777777" w:rsidR="00497087" w:rsidRDefault="00497087" w:rsidP="009D782D">
      <w:pPr>
        <w:spacing w:after="36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BD03E4C" w14:textId="77777777" w:rsidR="00497087" w:rsidRDefault="00497087" w:rsidP="009D782D">
      <w:pPr>
        <w:spacing w:after="36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525101C" w14:textId="7DC28E0B" w:rsidR="0013648E" w:rsidRPr="009D782D" w:rsidRDefault="0013648E" w:rsidP="009D782D">
      <w:pPr>
        <w:spacing w:after="36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D782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Dear </w:t>
      </w:r>
      <w:r w:rsidR="005E6434" w:rsidRPr="005E6434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{NAME OF YOUR MP}</w:t>
      </w:r>
      <w:r w:rsidRPr="005E6434">
        <w:rPr>
          <w:rFonts w:ascii="Arial" w:hAnsi="Arial" w:cs="Arial"/>
          <w:color w:val="000000" w:themeColor="text1"/>
          <w:sz w:val="22"/>
          <w:szCs w:val="22"/>
          <w:lang w:val="en-GB"/>
        </w:rPr>
        <w:t>,</w:t>
      </w:r>
    </w:p>
    <w:p w14:paraId="19E7B61A" w14:textId="5C3A2D49" w:rsidR="0013648E" w:rsidRPr="009D782D" w:rsidRDefault="0013648E" w:rsidP="009D782D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US" w:eastAsia="en-US"/>
        </w:rPr>
      </w:pPr>
      <w:r w:rsidRPr="009D782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As one of your constituents, I am writing to urge you to </w:t>
      </w:r>
      <w:r w:rsidR="009D782D" w:rsidRPr="009D782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sign </w:t>
      </w:r>
      <w:hyperlink r:id="rId5" w:history="1">
        <w:r w:rsidR="009D782D" w:rsidRPr="001E66DE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val="en-US" w:eastAsia="en-US"/>
          </w:rPr>
          <w:t xml:space="preserve">Early day motion (EDM) </w:t>
        </w:r>
        <w:r w:rsidR="001E66DE" w:rsidRPr="001E66DE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  <w:lang w:val="en-US" w:eastAsia="en-US"/>
          </w:rPr>
          <w:t>2232</w:t>
        </w:r>
      </w:hyperlink>
      <w:r w:rsidR="009D782D" w:rsidRPr="009D782D">
        <w:rPr>
          <w:rFonts w:ascii="Arial" w:eastAsia="Times New Roman" w:hAnsi="Arial" w:cs="Arial"/>
          <w:color w:val="000000" w:themeColor="text1"/>
          <w:sz w:val="22"/>
          <w:szCs w:val="22"/>
          <w:lang w:val="en-US" w:eastAsia="en-US"/>
        </w:rPr>
        <w:t xml:space="preserve">. </w:t>
      </w:r>
    </w:p>
    <w:p w14:paraId="6941B233" w14:textId="77777777" w:rsidR="0013648E" w:rsidRPr="009D782D" w:rsidRDefault="0013648E" w:rsidP="009D782D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85E358E" w14:textId="317D6C00" w:rsidR="009D782D" w:rsidRDefault="009D782D" w:rsidP="009D782D">
      <w:pPr>
        <w:shd w:val="clear" w:color="auto" w:fill="FFFFFF"/>
        <w:spacing w:after="36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In 201</w:t>
      </w:r>
      <w:r w:rsidR="001E66DE">
        <w:rPr>
          <w:rFonts w:ascii="Arial" w:hAnsi="Arial" w:cs="Arial"/>
          <w:color w:val="000000" w:themeColor="text1"/>
          <w:sz w:val="22"/>
          <w:szCs w:val="22"/>
          <w:lang w:val="en-GB"/>
        </w:rPr>
        <w:t>8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001E66DE">
        <w:rPr>
          <w:rFonts w:ascii="Arial" w:hAnsi="Arial" w:cs="Arial"/>
          <w:color w:val="000000" w:themeColor="text1"/>
          <w:sz w:val="22"/>
          <w:szCs w:val="22"/>
          <w:lang w:val="en-GB"/>
        </w:rPr>
        <w:t>172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Human Rights Defenders were killed in Colombia and the </w:t>
      </w:r>
      <w:r w:rsidR="00686308">
        <w:rPr>
          <w:rFonts w:ascii="Arial" w:hAnsi="Arial" w:cs="Arial"/>
          <w:color w:val="000000" w:themeColor="text1"/>
          <w:sz w:val="22"/>
          <w:szCs w:val="22"/>
          <w:lang w:val="en-GB"/>
        </w:rPr>
        <w:t>levels of violence against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those defending human rights </w:t>
      </w:r>
      <w:r w:rsidR="00686308">
        <w:rPr>
          <w:rFonts w:ascii="Arial" w:hAnsi="Arial" w:cs="Arial"/>
          <w:color w:val="000000" w:themeColor="text1"/>
          <w:sz w:val="22"/>
          <w:szCs w:val="22"/>
          <w:lang w:val="en-GB"/>
        </w:rPr>
        <w:t>continues to be alarming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In </w:t>
      </w:r>
      <w:r w:rsidR="001E66D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first three weeks of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January 201</w:t>
      </w:r>
      <w:r w:rsidR="001E66DE">
        <w:rPr>
          <w:rFonts w:ascii="Arial" w:hAnsi="Arial" w:cs="Arial"/>
          <w:color w:val="000000" w:themeColor="text1"/>
          <w:sz w:val="22"/>
          <w:szCs w:val="22"/>
          <w:lang w:val="en-GB"/>
        </w:rPr>
        <w:t>9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001E66D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one Human Rights Defender was killed every </w:t>
      </w:r>
      <w:r w:rsidR="00686308">
        <w:rPr>
          <w:rFonts w:ascii="Arial" w:hAnsi="Arial" w:cs="Arial"/>
          <w:color w:val="000000" w:themeColor="text1"/>
          <w:sz w:val="22"/>
          <w:szCs w:val="22"/>
          <w:lang w:val="en-GB"/>
        </w:rPr>
        <w:t>three days in Colombia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Many of those who face a particular risk are </w:t>
      </w:r>
      <w:r w:rsidR="00C00F21">
        <w:rPr>
          <w:rFonts w:ascii="Arial" w:hAnsi="Arial" w:cs="Arial"/>
          <w:color w:val="000000" w:themeColor="text1"/>
          <w:sz w:val="22"/>
          <w:szCs w:val="22"/>
          <w:lang w:val="en-GB"/>
        </w:rPr>
        <w:t>land and environmental defenders</w:t>
      </w:r>
      <w:r w:rsidR="001E66DE">
        <w:rPr>
          <w:rFonts w:ascii="Arial" w:hAnsi="Arial" w:cs="Arial"/>
          <w:color w:val="000000" w:themeColor="text1"/>
          <w:sz w:val="22"/>
          <w:szCs w:val="22"/>
          <w:lang w:val="en-GB"/>
        </w:rPr>
        <w:t>, and those involved in the implementation of the Peace Accord</w:t>
      </w:r>
      <w:r w:rsidR="00C00F2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</w:p>
    <w:p w14:paraId="7139590E" w14:textId="3EE82C47" w:rsidR="009D782D" w:rsidRDefault="009D782D" w:rsidP="009D782D">
      <w:pPr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</w:pPr>
      <w:r w:rsidRPr="009D782D">
        <w:rPr>
          <w:rFonts w:ascii="Arial" w:hAnsi="Arial" w:cs="Arial"/>
          <w:color w:val="000000" w:themeColor="text1"/>
          <w:sz w:val="22"/>
          <w:szCs w:val="22"/>
          <w:lang w:val="en-GB"/>
        </w:rPr>
        <w:t>EDM</w:t>
      </w:r>
      <w:r w:rsidR="0068630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2232</w:t>
      </w:r>
      <w:r w:rsidRPr="009D782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9D782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acknowledges the </w:t>
      </w:r>
      <w:r w:rsid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vital role </w:t>
      </w:r>
      <w:r w:rsid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that</w:t>
      </w:r>
      <w:r w:rsid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="008A462A" w:rsidRP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civil society</w:t>
      </w:r>
      <w:bookmarkStart w:id="0" w:name="_GoBack"/>
      <w:bookmarkEnd w:id="0"/>
      <w:r w:rsidR="008A462A" w:rsidRP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organisations and human rights defenders </w:t>
      </w:r>
      <w:r w:rsid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play </w:t>
      </w:r>
      <w:r w:rsidR="008A462A" w:rsidRP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in the effective implementation of </w:t>
      </w:r>
      <w:r w:rsid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the Peace</w:t>
      </w:r>
      <w:r w:rsidR="008A462A" w:rsidRP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="008A462A" w:rsidRP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Accord</w:t>
      </w:r>
      <w:r w:rsid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. It therefore </w:t>
      </w:r>
      <w:r w:rsidRPr="009D782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calls on the </w:t>
      </w:r>
      <w:r w:rsidR="008A462A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Colombian </w:t>
      </w:r>
      <w:r w:rsidRPr="009D782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Government to </w:t>
      </w:r>
      <w:r w:rsidR="00686308" w:rsidRP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ensure that the recommendations in the UN Special Rapporteur'</w:t>
      </w:r>
      <w:r w:rsid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s</w:t>
      </w:r>
      <w:r w:rsidR="00686308" w:rsidRP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report </w:t>
      </w:r>
      <w:proofErr w:type="gramStart"/>
      <w:r w:rsidR="00686308" w:rsidRP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on the Situation of</w:t>
      </w:r>
      <w:proofErr w:type="gramEnd"/>
      <w:r w:rsidR="00686308" w:rsidRP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Human Rights Defenders are incorporated into, and monitored by, the UN Security Council's Verification Mission to Colombia.</w:t>
      </w:r>
      <w:r w:rsidR="00DA1575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It also calls on the Government </w:t>
      </w:r>
      <w:r w:rsidRPr="009D782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to </w:t>
      </w:r>
      <w:r w:rsidR="00B6459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ensure the effective</w:t>
      </w:r>
      <w:r w:rsidR="005E6434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implementation of the Peace Accord</w:t>
      </w:r>
      <w:r w:rsidRPr="009D782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between the Colombian Government and the FARC</w:t>
      </w:r>
      <w:r w:rsidR="00B6459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, including </w:t>
      </w:r>
      <w:r w:rsidR="00B64593" w:rsidRPr="00B6459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its gender-based agreements and </w:t>
      </w:r>
      <w:proofErr w:type="spellStart"/>
      <w:r w:rsidR="00B64593" w:rsidRPr="00B6459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prioritisation</w:t>
      </w:r>
      <w:proofErr w:type="spellEnd"/>
      <w:r w:rsidR="00B64593" w:rsidRPr="00B6459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of victims' rights</w:t>
      </w:r>
      <w:r w:rsidRPr="009D782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1F56856F" w14:textId="5549B064" w:rsidR="00686308" w:rsidRDefault="00686308" w:rsidP="009D782D">
      <w:pPr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</w:pPr>
    </w:p>
    <w:p w14:paraId="0700C798" w14:textId="2DECC127" w:rsidR="00686308" w:rsidRDefault="00686308" w:rsidP="009D782D">
      <w:pPr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Furthermore, the EDM highlights that the</w:t>
      </w:r>
      <w:r w:rsidRP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 breakdown of peace talks with the ELN guerrilla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 xml:space="preserve">at the beginning of 2019 </w:t>
      </w:r>
      <w:r w:rsidRPr="00686308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val="en-US" w:eastAsia="en-US"/>
        </w:rPr>
        <w:t>has increased violence against, and suffering in Indigenous, Afro-Colombian and peasant rural communities and humanitarian zones, which are caught between neo-paramilitary groups and ELN guerrilla, and subject to threats and intimidation</w:t>
      </w:r>
    </w:p>
    <w:p w14:paraId="401A7170" w14:textId="77777777" w:rsidR="009D782D" w:rsidRPr="009D782D" w:rsidRDefault="009D782D" w:rsidP="009D782D">
      <w:pPr>
        <w:jc w:val="both"/>
        <w:rPr>
          <w:rFonts w:ascii="Times New Roman" w:eastAsia="Times New Roman" w:hAnsi="Times New Roman" w:cs="Times New Roman"/>
          <w:lang w:val="en-US" w:eastAsia="en-US"/>
        </w:rPr>
      </w:pPr>
    </w:p>
    <w:p w14:paraId="64FC98E7" w14:textId="1FF6DAF2" w:rsidR="00033B62" w:rsidRDefault="0013648E" w:rsidP="00033B62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D782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I am very concerned </w:t>
      </w:r>
      <w:r w:rsidR="009D782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about the situation </w:t>
      </w:r>
      <w:r w:rsidR="00691A81">
        <w:rPr>
          <w:rFonts w:ascii="Arial" w:hAnsi="Arial" w:cs="Arial"/>
          <w:color w:val="000000" w:themeColor="text1"/>
          <w:sz w:val="22"/>
          <w:szCs w:val="22"/>
          <w:lang w:val="en-GB"/>
        </w:rPr>
        <w:t>of</w:t>
      </w:r>
      <w:r w:rsidR="009D782D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68630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communities and </w:t>
      </w:r>
      <w:r w:rsidR="009D782D">
        <w:rPr>
          <w:rFonts w:ascii="Arial" w:hAnsi="Arial" w:cs="Arial"/>
          <w:color w:val="000000" w:themeColor="text1"/>
          <w:sz w:val="22"/>
          <w:szCs w:val="22"/>
          <w:lang w:val="en-GB"/>
        </w:rPr>
        <w:t>Human Rights Defenders in Colombia.</w:t>
      </w:r>
      <w:r w:rsidR="00033B6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6728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As your constituent, I therefore ask you to sign EDM </w:t>
      </w:r>
      <w:r w:rsidR="00B64593">
        <w:rPr>
          <w:rFonts w:ascii="Arial" w:hAnsi="Arial" w:cs="Arial"/>
          <w:color w:val="000000" w:themeColor="text1"/>
          <w:sz w:val="22"/>
          <w:szCs w:val="22"/>
          <w:lang w:val="en-GB"/>
        </w:rPr>
        <w:t>2232</w:t>
      </w:r>
      <w:r w:rsidR="006728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E7225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as a step </w:t>
      </w:r>
      <w:r w:rsidR="0067287E">
        <w:rPr>
          <w:rFonts w:ascii="Arial" w:hAnsi="Arial" w:cs="Arial"/>
          <w:color w:val="000000" w:themeColor="text1"/>
          <w:sz w:val="22"/>
          <w:szCs w:val="22"/>
          <w:lang w:val="en-GB"/>
        </w:rPr>
        <w:t>to</w:t>
      </w:r>
      <w:r w:rsidR="00F74511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6728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address the multiple impacts </w:t>
      </w:r>
      <w:r w:rsidR="005E6434">
        <w:rPr>
          <w:rFonts w:ascii="Arial" w:hAnsi="Arial" w:cs="Arial"/>
          <w:color w:val="000000" w:themeColor="text1"/>
          <w:sz w:val="22"/>
          <w:szCs w:val="22"/>
          <w:lang w:val="en-GB"/>
        </w:rPr>
        <w:t>of</w:t>
      </w:r>
      <w:r w:rsidR="006728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violence against </w:t>
      </w:r>
      <w:r w:rsidR="0068630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communities and </w:t>
      </w:r>
      <w:r w:rsidR="0067287E">
        <w:rPr>
          <w:rFonts w:ascii="Arial" w:hAnsi="Arial" w:cs="Arial"/>
          <w:color w:val="000000" w:themeColor="text1"/>
          <w:sz w:val="22"/>
          <w:szCs w:val="22"/>
          <w:lang w:val="en-GB"/>
        </w:rPr>
        <w:t>Human Rights Defenders</w:t>
      </w:r>
      <w:r w:rsidR="00686308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in Colombia</w:t>
      </w:r>
      <w:r w:rsidR="0067287E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</w:p>
    <w:p w14:paraId="68C15AF6" w14:textId="77777777" w:rsidR="00033B62" w:rsidRDefault="00033B62" w:rsidP="00033B62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E03AC95" w14:textId="2C3E0997" w:rsidR="0013648E" w:rsidRPr="00332C6F" w:rsidRDefault="0013648E" w:rsidP="0013648E">
      <w:pPr>
        <w:shd w:val="clear" w:color="auto" w:fill="FFFFFF"/>
        <w:spacing w:after="360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332C6F">
        <w:rPr>
          <w:rFonts w:ascii="Arial" w:hAnsi="Arial" w:cs="Arial"/>
          <w:color w:val="000000" w:themeColor="text1"/>
          <w:sz w:val="22"/>
          <w:szCs w:val="22"/>
          <w:lang w:val="en-GB"/>
        </w:rPr>
        <w:t>I look forward to hearing from you.</w:t>
      </w:r>
    </w:p>
    <w:p w14:paraId="5E009895" w14:textId="77777777" w:rsidR="0013648E" w:rsidRPr="00332C6F" w:rsidRDefault="0013648E" w:rsidP="0013648E">
      <w:pPr>
        <w:shd w:val="clear" w:color="auto" w:fill="FFFFFF"/>
        <w:spacing w:after="360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332C6F">
        <w:rPr>
          <w:rFonts w:ascii="Arial" w:hAnsi="Arial" w:cs="Arial"/>
          <w:color w:val="000000" w:themeColor="text1"/>
          <w:sz w:val="22"/>
          <w:szCs w:val="22"/>
          <w:lang w:val="en-GB"/>
        </w:rPr>
        <w:t>Yours sincerely,</w:t>
      </w:r>
    </w:p>
    <w:p w14:paraId="14DB07A8" w14:textId="03679680" w:rsidR="00497087" w:rsidRDefault="00C24E6E" w:rsidP="00AB30B2">
      <w:pPr>
        <w:spacing w:after="360"/>
        <w:textAlignment w:val="baseline"/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{</w:t>
      </w:r>
      <w:r w:rsidR="00497087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 xml:space="preserve">Your </w:t>
      </w:r>
      <w:r w:rsidR="0013648E" w:rsidRPr="006C2D20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NAME</w:t>
      </w:r>
      <w:r w:rsidR="00497087"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>/signature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  <w:lang w:val="en-GB"/>
        </w:rPr>
        <w:t xml:space="preserve">/Address in Constituency} </w:t>
      </w:r>
    </w:p>
    <w:p w14:paraId="5A0E21F5" w14:textId="536262E1" w:rsidR="002430B5" w:rsidRPr="00AB30B2" w:rsidRDefault="002430B5" w:rsidP="00AB30B2">
      <w:pPr>
        <w:spacing w:after="360"/>
        <w:textAlignment w:val="baseline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sectPr w:rsidR="002430B5" w:rsidRPr="00AB30B2" w:rsidSect="006E559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2D6"/>
    <w:multiLevelType w:val="hybridMultilevel"/>
    <w:tmpl w:val="C9E03EB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80D21"/>
    <w:multiLevelType w:val="multilevel"/>
    <w:tmpl w:val="C70E0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8E"/>
    <w:rsid w:val="00014199"/>
    <w:rsid w:val="00033B62"/>
    <w:rsid w:val="0013648E"/>
    <w:rsid w:val="001E66DE"/>
    <w:rsid w:val="002430B5"/>
    <w:rsid w:val="0031158F"/>
    <w:rsid w:val="00332C6F"/>
    <w:rsid w:val="00395E0D"/>
    <w:rsid w:val="003E7675"/>
    <w:rsid w:val="003F6FE7"/>
    <w:rsid w:val="00497087"/>
    <w:rsid w:val="00590001"/>
    <w:rsid w:val="005E6434"/>
    <w:rsid w:val="0067287E"/>
    <w:rsid w:val="00686308"/>
    <w:rsid w:val="00691A81"/>
    <w:rsid w:val="006C2D20"/>
    <w:rsid w:val="006E5597"/>
    <w:rsid w:val="00794D9C"/>
    <w:rsid w:val="008A462A"/>
    <w:rsid w:val="0092706D"/>
    <w:rsid w:val="009D782D"/>
    <w:rsid w:val="009E1604"/>
    <w:rsid w:val="00A23056"/>
    <w:rsid w:val="00A57F5F"/>
    <w:rsid w:val="00AB30B2"/>
    <w:rsid w:val="00B64593"/>
    <w:rsid w:val="00BA1180"/>
    <w:rsid w:val="00C00F21"/>
    <w:rsid w:val="00C24E6E"/>
    <w:rsid w:val="00DA1575"/>
    <w:rsid w:val="00E7225F"/>
    <w:rsid w:val="00F2452F"/>
    <w:rsid w:val="00F30718"/>
    <w:rsid w:val="00F71756"/>
    <w:rsid w:val="00F7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AE6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2C6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4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3648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3648E"/>
    <w:rPr>
      <w:i/>
      <w:iCs/>
    </w:rPr>
  </w:style>
  <w:style w:type="paragraph" w:styleId="ListParagraph">
    <w:name w:val="List Paragraph"/>
    <w:basedOn w:val="Normal"/>
    <w:uiPriority w:val="34"/>
    <w:qFormat/>
    <w:rsid w:val="00332C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2C6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2C6F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1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7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7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7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7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75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1E6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m.parliament.uk/early-day-motion/52749/inclusive-peace-and-protection-of-defenders-in-colomb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 Munoz</dc:creator>
  <cp:keywords/>
  <dc:description/>
  <cp:lastModifiedBy>Irina Munoz</cp:lastModifiedBy>
  <cp:revision>4</cp:revision>
  <dcterms:created xsi:type="dcterms:W3CDTF">2019-04-09T15:17:00Z</dcterms:created>
  <dcterms:modified xsi:type="dcterms:W3CDTF">2019-04-09T15:32:00Z</dcterms:modified>
</cp:coreProperties>
</file>