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DFD73" w14:textId="3C957D1F" w:rsidR="00C73BD3" w:rsidRPr="007B130A" w:rsidRDefault="007B130A" w:rsidP="00307C8F">
      <w:pPr>
        <w:pStyle w:val="ttulo1"/>
        <w:spacing w:before="240" w:line="276" w:lineRule="auto"/>
        <w:jc w:val="center"/>
        <w:rPr>
          <w:rFonts w:ascii="Times New Roman" w:hAnsi="Times New Roman"/>
          <w:b/>
          <w:bCs/>
          <w:szCs w:val="24"/>
          <w:lang w:val="es-CO"/>
        </w:rPr>
      </w:pPr>
      <w:bookmarkStart w:id="0" w:name="_GoBack"/>
      <w:bookmarkEnd w:id="0"/>
      <w:r w:rsidRPr="007B130A">
        <w:rPr>
          <w:rFonts w:ascii="Times New Roman" w:hAnsi="Times New Roman"/>
          <w:b/>
          <w:bCs/>
          <w:szCs w:val="24"/>
          <w:lang w:val="es-CO"/>
        </w:rPr>
        <w:t>P</w:t>
      </w:r>
      <w:r w:rsidR="004072F3" w:rsidRPr="007B130A">
        <w:rPr>
          <w:rFonts w:ascii="Times New Roman" w:hAnsi="Times New Roman"/>
          <w:b/>
          <w:bCs/>
          <w:szCs w:val="24"/>
          <w:lang w:val="es-CO"/>
        </w:rPr>
        <w:t xml:space="preserve">ROPUESTA DE </w:t>
      </w:r>
      <w:r w:rsidR="00FF7555" w:rsidRPr="007B130A">
        <w:rPr>
          <w:rFonts w:ascii="Times New Roman" w:hAnsi="Times New Roman"/>
          <w:b/>
          <w:bCs/>
          <w:szCs w:val="24"/>
          <w:lang w:val="es-CO"/>
        </w:rPr>
        <w:t>ACUERDO HUMANITARIO</w:t>
      </w:r>
      <w:r w:rsidR="00BA6D13" w:rsidRPr="007B130A">
        <w:rPr>
          <w:rFonts w:ascii="Times New Roman" w:hAnsi="Times New Roman"/>
          <w:b/>
          <w:bCs/>
          <w:szCs w:val="24"/>
          <w:lang w:val="es-CO"/>
        </w:rPr>
        <w:t xml:space="preserve"> </w:t>
      </w:r>
    </w:p>
    <w:p w14:paraId="0D3D7C1F" w14:textId="585280A4" w:rsidR="00FF7555" w:rsidRPr="007B130A" w:rsidRDefault="00ED0CD6" w:rsidP="00307C8F">
      <w:pPr>
        <w:pStyle w:val="ttulo1"/>
        <w:spacing w:before="240" w:line="276" w:lineRule="auto"/>
        <w:jc w:val="center"/>
        <w:rPr>
          <w:rFonts w:ascii="Times New Roman" w:hAnsi="Times New Roman"/>
          <w:b/>
          <w:szCs w:val="24"/>
          <w:lang w:val="es-CO"/>
        </w:rPr>
      </w:pPr>
      <w:r w:rsidRPr="007B130A">
        <w:rPr>
          <w:rFonts w:ascii="Times New Roman" w:hAnsi="Times New Roman"/>
          <w:b/>
          <w:szCs w:val="24"/>
          <w:lang w:val="es-CO"/>
        </w:rPr>
        <w:t>¡YA! EN</w:t>
      </w:r>
      <w:r w:rsidR="004072F3" w:rsidRPr="007B130A">
        <w:rPr>
          <w:rFonts w:ascii="Times New Roman" w:hAnsi="Times New Roman"/>
          <w:b/>
          <w:szCs w:val="24"/>
          <w:lang w:val="es-CO"/>
        </w:rPr>
        <w:t xml:space="preserve"> EL</w:t>
      </w:r>
      <w:r w:rsidRPr="007B130A">
        <w:rPr>
          <w:rFonts w:ascii="Times New Roman" w:hAnsi="Times New Roman"/>
          <w:b/>
          <w:szCs w:val="24"/>
          <w:lang w:val="es-CO"/>
        </w:rPr>
        <w:t xml:space="preserve"> </w:t>
      </w:r>
      <w:r w:rsidR="00FF7555" w:rsidRPr="007B130A">
        <w:rPr>
          <w:rFonts w:ascii="Times New Roman" w:hAnsi="Times New Roman"/>
          <w:b/>
          <w:szCs w:val="24"/>
          <w:lang w:val="es-CO"/>
        </w:rPr>
        <w:t>CHOCÓ</w:t>
      </w:r>
      <w:r w:rsidRPr="007B130A">
        <w:rPr>
          <w:rFonts w:ascii="Times New Roman" w:hAnsi="Times New Roman"/>
          <w:b/>
          <w:szCs w:val="24"/>
          <w:lang w:val="es-CO"/>
        </w:rPr>
        <w:t xml:space="preserve"> </w:t>
      </w:r>
    </w:p>
    <w:p w14:paraId="71F50848" w14:textId="499117DE" w:rsidR="008770D1" w:rsidRPr="007B130A" w:rsidRDefault="008770D1" w:rsidP="00307C8F">
      <w:pPr>
        <w:spacing w:before="240" w:line="276" w:lineRule="auto"/>
        <w:jc w:val="center"/>
        <w:rPr>
          <w:rFonts w:ascii="Times New Roman" w:hAnsi="Times New Roman" w:cs="Times New Roman"/>
          <w:b/>
          <w:sz w:val="28"/>
          <w:szCs w:val="24"/>
          <w:lang w:val="es-CO" w:eastAsia="es-ES"/>
        </w:rPr>
      </w:pPr>
      <w:r w:rsidRPr="007B130A">
        <w:rPr>
          <w:rFonts w:ascii="Times New Roman" w:hAnsi="Times New Roman" w:cs="Times New Roman"/>
          <w:b/>
          <w:sz w:val="28"/>
          <w:szCs w:val="24"/>
          <w:lang w:val="es-CO" w:eastAsia="es-ES"/>
        </w:rPr>
        <w:t xml:space="preserve">De la sociedad civil del departamento del Chocó </w:t>
      </w:r>
    </w:p>
    <w:p w14:paraId="3484901D" w14:textId="63565FB6" w:rsidR="008770D1" w:rsidRPr="007B130A" w:rsidRDefault="008770D1" w:rsidP="00307C8F">
      <w:pPr>
        <w:spacing w:before="240" w:line="276" w:lineRule="auto"/>
        <w:jc w:val="center"/>
        <w:rPr>
          <w:rFonts w:ascii="Times New Roman" w:hAnsi="Times New Roman" w:cs="Times New Roman"/>
          <w:b/>
          <w:sz w:val="28"/>
          <w:szCs w:val="24"/>
          <w:lang w:val="es-CO" w:eastAsia="es-ES"/>
        </w:rPr>
      </w:pPr>
      <w:r w:rsidRPr="007B130A">
        <w:rPr>
          <w:rFonts w:ascii="Times New Roman" w:hAnsi="Times New Roman" w:cs="Times New Roman"/>
          <w:b/>
          <w:sz w:val="28"/>
          <w:szCs w:val="24"/>
          <w:lang w:val="es-CO" w:eastAsia="es-ES"/>
        </w:rPr>
        <w:t>Dirigida al Gobierno Nacional y al Ejército de Liberación Nacional -ELN-</w:t>
      </w:r>
    </w:p>
    <w:p w14:paraId="510EA6E3" w14:textId="77777777" w:rsidR="008770D1" w:rsidRPr="007B130A" w:rsidRDefault="008770D1" w:rsidP="00307C8F">
      <w:pPr>
        <w:spacing w:before="240" w:line="276" w:lineRule="auto"/>
        <w:jc w:val="both"/>
        <w:rPr>
          <w:rFonts w:ascii="Times New Roman" w:hAnsi="Times New Roman" w:cs="Times New Roman"/>
          <w:sz w:val="28"/>
          <w:szCs w:val="24"/>
          <w:lang w:val="es-CO"/>
        </w:rPr>
      </w:pPr>
      <w:r w:rsidRPr="007B130A">
        <w:rPr>
          <w:rFonts w:ascii="Times New Roman" w:hAnsi="Times New Roman" w:cs="Times New Roman"/>
          <w:sz w:val="28"/>
          <w:szCs w:val="24"/>
          <w:lang w:val="es-CO"/>
        </w:rPr>
        <w:tab/>
      </w:r>
    </w:p>
    <w:p w14:paraId="500B0755" w14:textId="2CD7CEE4" w:rsidR="00515A80" w:rsidRPr="007B130A" w:rsidRDefault="008008CD" w:rsidP="00307C8F">
      <w:pPr>
        <w:spacing w:before="240" w:line="276" w:lineRule="auto"/>
        <w:jc w:val="center"/>
        <w:rPr>
          <w:rFonts w:ascii="Times New Roman" w:hAnsi="Times New Roman" w:cs="Times New Roman"/>
          <w:b/>
          <w:sz w:val="28"/>
          <w:szCs w:val="24"/>
          <w:lang w:val="es-CO"/>
        </w:rPr>
      </w:pPr>
      <w:r w:rsidRPr="007B130A">
        <w:rPr>
          <w:rFonts w:ascii="Times New Roman" w:hAnsi="Times New Roman" w:cs="Times New Roman"/>
          <w:b/>
          <w:sz w:val="28"/>
          <w:szCs w:val="24"/>
          <w:lang w:val="es-CO"/>
        </w:rPr>
        <w:t>CONSIDERACIONES</w:t>
      </w:r>
    </w:p>
    <w:p w14:paraId="126C0133" w14:textId="316FCF63" w:rsidR="008008CD" w:rsidRPr="007B130A" w:rsidRDefault="008770D1" w:rsidP="00307C8F">
      <w:pPr>
        <w:spacing w:before="240" w:line="276" w:lineRule="auto"/>
        <w:jc w:val="both"/>
        <w:rPr>
          <w:rFonts w:ascii="Times New Roman" w:hAnsi="Times New Roman" w:cs="Times New Roman"/>
          <w:sz w:val="28"/>
          <w:szCs w:val="24"/>
          <w:lang w:val="es-CO"/>
        </w:rPr>
      </w:pPr>
      <w:r w:rsidRPr="007B130A">
        <w:rPr>
          <w:rFonts w:ascii="Times New Roman" w:hAnsi="Times New Roman" w:cs="Times New Roman"/>
          <w:sz w:val="28"/>
          <w:szCs w:val="24"/>
          <w:lang w:val="es-CO"/>
        </w:rPr>
        <w:t>La sociedad civil organizada del departamento de Chocó, las organizaciones étnico-territoriales y sociales, cansadas de las graves afectaciones generadas por el conflicto armado en sus comunidades y su territorio</w:t>
      </w:r>
      <w:r w:rsidR="00C73BD3" w:rsidRPr="007B130A">
        <w:rPr>
          <w:rFonts w:ascii="Times New Roman" w:hAnsi="Times New Roman" w:cs="Times New Roman"/>
          <w:sz w:val="28"/>
          <w:szCs w:val="24"/>
          <w:lang w:val="es-CO"/>
        </w:rPr>
        <w:t>, t</w:t>
      </w:r>
      <w:r w:rsidR="008008CD" w:rsidRPr="007B130A">
        <w:rPr>
          <w:rFonts w:ascii="Times New Roman" w:hAnsi="Times New Roman" w:cs="Times New Roman"/>
          <w:sz w:val="28"/>
          <w:szCs w:val="24"/>
          <w:lang w:val="es-CO"/>
        </w:rPr>
        <w:t>eniendo presente que el ordenamiento jurídico colombiano, y en especial la Constitución Política de 1991</w:t>
      </w:r>
      <w:r w:rsidR="00340EAB">
        <w:rPr>
          <w:rFonts w:ascii="Times New Roman" w:hAnsi="Times New Roman" w:cs="Times New Roman"/>
          <w:sz w:val="28"/>
          <w:szCs w:val="24"/>
          <w:lang w:val="es-CO"/>
        </w:rPr>
        <w:t xml:space="preserve"> e instrumentos de Derechos </w:t>
      </w:r>
      <w:r w:rsidR="00340EAB" w:rsidRPr="005B0D63">
        <w:rPr>
          <w:rFonts w:ascii="Times New Roman" w:hAnsi="Times New Roman" w:cs="Times New Roman"/>
          <w:sz w:val="28"/>
          <w:szCs w:val="24"/>
          <w:lang w:val="es-CO"/>
        </w:rPr>
        <w:t>propios</w:t>
      </w:r>
      <w:r w:rsidR="009F133B" w:rsidRPr="005B0D63">
        <w:rPr>
          <w:rFonts w:ascii="Times New Roman" w:hAnsi="Times New Roman" w:cs="Times New Roman"/>
          <w:sz w:val="28"/>
          <w:szCs w:val="24"/>
          <w:lang w:val="es-CO"/>
        </w:rPr>
        <w:t xml:space="preserve"> ley 70 de 1993 y ley 89</w:t>
      </w:r>
      <w:r w:rsidR="009F133B">
        <w:rPr>
          <w:rFonts w:ascii="Times New Roman" w:hAnsi="Times New Roman" w:cs="Times New Roman"/>
          <w:sz w:val="28"/>
          <w:szCs w:val="24"/>
          <w:lang w:val="es-CO"/>
        </w:rPr>
        <w:t xml:space="preserve"> de 1890</w:t>
      </w:r>
      <w:r w:rsidR="005B0D63">
        <w:rPr>
          <w:rStyle w:val="FootnoteReference"/>
          <w:rFonts w:ascii="Times New Roman" w:hAnsi="Times New Roman" w:cs="Times New Roman"/>
          <w:sz w:val="28"/>
          <w:szCs w:val="24"/>
          <w:lang w:val="es-CO"/>
        </w:rPr>
        <w:footnoteReference w:id="1"/>
      </w:r>
      <w:r w:rsidR="009F133B">
        <w:rPr>
          <w:rFonts w:ascii="Times New Roman" w:hAnsi="Times New Roman" w:cs="Times New Roman"/>
          <w:sz w:val="28"/>
          <w:szCs w:val="24"/>
          <w:lang w:val="es-CO"/>
        </w:rPr>
        <w:t>,</w:t>
      </w:r>
      <w:r w:rsidR="008008CD" w:rsidRPr="007B130A">
        <w:rPr>
          <w:rFonts w:ascii="Times New Roman" w:hAnsi="Times New Roman" w:cs="Times New Roman"/>
          <w:sz w:val="28"/>
          <w:szCs w:val="24"/>
          <w:lang w:val="es-CO"/>
        </w:rPr>
        <w:t xml:space="preserve"> establece el reconocimiento de derechos y libertades fundamentales y el deber del Estado</w:t>
      </w:r>
      <w:r w:rsidR="00C73BD3" w:rsidRPr="007B130A">
        <w:rPr>
          <w:rFonts w:ascii="Times New Roman" w:hAnsi="Times New Roman" w:cs="Times New Roman"/>
          <w:sz w:val="28"/>
          <w:szCs w:val="24"/>
          <w:lang w:val="es-CO"/>
        </w:rPr>
        <w:t xml:space="preserve"> de respetarlos y garantizarlos,</w:t>
      </w:r>
      <w:r w:rsidR="005B0D63">
        <w:rPr>
          <w:rFonts w:ascii="Times New Roman" w:hAnsi="Times New Roman" w:cs="Times New Roman"/>
          <w:sz w:val="28"/>
          <w:szCs w:val="24"/>
          <w:lang w:val="es-CO"/>
        </w:rPr>
        <w:t xml:space="preserve"> además,</w:t>
      </w:r>
      <w:r w:rsidR="00C73BD3" w:rsidRPr="007B130A">
        <w:rPr>
          <w:rFonts w:ascii="Times New Roman" w:hAnsi="Times New Roman" w:cs="Times New Roman"/>
          <w:sz w:val="28"/>
          <w:szCs w:val="24"/>
          <w:lang w:val="es-CO"/>
        </w:rPr>
        <w:t xml:space="preserve"> r</w:t>
      </w:r>
      <w:r w:rsidR="008008CD" w:rsidRPr="007B130A">
        <w:rPr>
          <w:rFonts w:ascii="Times New Roman" w:hAnsi="Times New Roman" w:cs="Times New Roman"/>
          <w:sz w:val="28"/>
          <w:szCs w:val="24"/>
          <w:lang w:val="es-CO"/>
        </w:rPr>
        <w:t>ecordando que la Constitución Colombiana establece la prevalencia en el orden interno de los tratados y convenios internacionales que reconocen los derechos humanos y la aplicación, en todo caso, del derecho internacional humanitario</w:t>
      </w:r>
      <w:r w:rsidR="00DB11E3" w:rsidRPr="007B130A">
        <w:rPr>
          <w:rFonts w:ascii="Times New Roman" w:hAnsi="Times New Roman" w:cs="Times New Roman"/>
          <w:sz w:val="28"/>
          <w:szCs w:val="24"/>
          <w:lang w:val="es-CO"/>
        </w:rPr>
        <w:t>;</w:t>
      </w:r>
      <w:r w:rsidR="003D6B60" w:rsidRPr="007B130A">
        <w:rPr>
          <w:rFonts w:ascii="Times New Roman" w:hAnsi="Times New Roman" w:cs="Times New Roman"/>
          <w:sz w:val="28"/>
          <w:szCs w:val="24"/>
          <w:lang w:val="es-CO"/>
        </w:rPr>
        <w:t xml:space="preserve"> (DIH)</w:t>
      </w:r>
      <w:r w:rsidR="003D6B60" w:rsidRPr="007B130A">
        <w:rPr>
          <w:rStyle w:val="FootnoteReference"/>
          <w:rFonts w:ascii="Times New Roman" w:hAnsi="Times New Roman" w:cs="Times New Roman"/>
          <w:sz w:val="28"/>
          <w:szCs w:val="24"/>
          <w:lang w:val="es-CO"/>
        </w:rPr>
        <w:footnoteReference w:id="2"/>
      </w:r>
      <w:r w:rsidR="003D6B60" w:rsidRPr="007B130A">
        <w:rPr>
          <w:rFonts w:ascii="Times New Roman" w:hAnsi="Times New Roman" w:cs="Times New Roman"/>
          <w:sz w:val="28"/>
          <w:szCs w:val="24"/>
          <w:lang w:val="es-CO"/>
        </w:rPr>
        <w:t>, entre otros</w:t>
      </w:r>
      <w:r w:rsidR="005B0D63">
        <w:rPr>
          <w:rFonts w:ascii="Times New Roman" w:hAnsi="Times New Roman" w:cs="Times New Roman"/>
          <w:sz w:val="28"/>
          <w:szCs w:val="24"/>
          <w:lang w:val="es-CO"/>
        </w:rPr>
        <w:t>, se suscribe la presente propuesta.</w:t>
      </w:r>
    </w:p>
    <w:p w14:paraId="4BB5D2B8" w14:textId="6E28D44C" w:rsidR="000C6EF2" w:rsidRPr="007B130A" w:rsidRDefault="00ED0CD6" w:rsidP="00307C8F">
      <w:pPr>
        <w:spacing w:before="240" w:line="276" w:lineRule="auto"/>
        <w:jc w:val="center"/>
        <w:rPr>
          <w:rFonts w:ascii="Times New Roman" w:hAnsi="Times New Roman" w:cs="Times New Roman"/>
          <w:b/>
          <w:sz w:val="28"/>
          <w:szCs w:val="24"/>
          <w:lang w:val="es-CO"/>
        </w:rPr>
      </w:pPr>
      <w:r w:rsidRPr="007B130A">
        <w:rPr>
          <w:rFonts w:ascii="Times New Roman" w:hAnsi="Times New Roman" w:cs="Times New Roman"/>
          <w:b/>
          <w:sz w:val="28"/>
          <w:szCs w:val="24"/>
          <w:lang w:val="es-CO"/>
        </w:rPr>
        <w:t>PRINCIPIOS</w:t>
      </w:r>
    </w:p>
    <w:p w14:paraId="1961C6F2" w14:textId="5497A7E5" w:rsidR="00726C3C" w:rsidRPr="007B130A" w:rsidRDefault="000C6EF2" w:rsidP="00307C8F">
      <w:pPr>
        <w:pStyle w:val="ListParagraph"/>
        <w:numPr>
          <w:ilvl w:val="0"/>
          <w:numId w:val="4"/>
        </w:numPr>
        <w:spacing w:before="240" w:line="276" w:lineRule="auto"/>
        <w:ind w:left="360"/>
        <w:jc w:val="both"/>
        <w:rPr>
          <w:rFonts w:ascii="Times New Roman" w:hAnsi="Times New Roman" w:cs="Times New Roman"/>
          <w:sz w:val="28"/>
          <w:szCs w:val="24"/>
          <w:lang w:val="es-CO"/>
        </w:rPr>
      </w:pPr>
      <w:r w:rsidRPr="007B130A">
        <w:rPr>
          <w:rFonts w:ascii="Times New Roman" w:hAnsi="Times New Roman" w:cs="Times New Roman"/>
          <w:sz w:val="28"/>
          <w:szCs w:val="24"/>
          <w:lang w:val="es-CO"/>
        </w:rPr>
        <w:t xml:space="preserve">Respeto y </w:t>
      </w:r>
      <w:r w:rsidR="00DB11E3" w:rsidRPr="007B130A">
        <w:rPr>
          <w:rFonts w:ascii="Times New Roman" w:hAnsi="Times New Roman" w:cs="Times New Roman"/>
          <w:sz w:val="28"/>
          <w:szCs w:val="24"/>
          <w:lang w:val="es-CO"/>
        </w:rPr>
        <w:t>g</w:t>
      </w:r>
      <w:r w:rsidRPr="007B130A">
        <w:rPr>
          <w:rFonts w:ascii="Times New Roman" w:hAnsi="Times New Roman" w:cs="Times New Roman"/>
          <w:sz w:val="28"/>
          <w:szCs w:val="24"/>
          <w:lang w:val="es-CO"/>
        </w:rPr>
        <w:t>arantía de los Derechos Humanos y del Derecho Internacional Humanitario.</w:t>
      </w:r>
    </w:p>
    <w:p w14:paraId="5719ED2E" w14:textId="7EB48BC6" w:rsidR="008008CD" w:rsidRPr="007B130A" w:rsidRDefault="000C6EF2" w:rsidP="00307C8F">
      <w:pPr>
        <w:pStyle w:val="ListParagraph"/>
        <w:numPr>
          <w:ilvl w:val="0"/>
          <w:numId w:val="4"/>
        </w:numPr>
        <w:spacing w:before="240" w:line="276" w:lineRule="auto"/>
        <w:ind w:left="360"/>
        <w:jc w:val="both"/>
        <w:rPr>
          <w:rFonts w:ascii="Times New Roman" w:hAnsi="Times New Roman" w:cs="Times New Roman"/>
          <w:sz w:val="28"/>
          <w:szCs w:val="24"/>
          <w:lang w:val="es-CO"/>
        </w:rPr>
      </w:pPr>
      <w:r w:rsidRPr="007B130A">
        <w:rPr>
          <w:rFonts w:ascii="Times New Roman" w:hAnsi="Times New Roman" w:cs="Times New Roman"/>
          <w:sz w:val="28"/>
          <w:szCs w:val="24"/>
          <w:lang w:val="es-CO"/>
        </w:rPr>
        <w:t xml:space="preserve">Respeto a la </w:t>
      </w:r>
      <w:r w:rsidR="00DB11E3" w:rsidRPr="007B130A">
        <w:rPr>
          <w:rFonts w:ascii="Times New Roman" w:hAnsi="Times New Roman" w:cs="Times New Roman"/>
          <w:sz w:val="28"/>
          <w:szCs w:val="24"/>
          <w:lang w:val="es-CO"/>
        </w:rPr>
        <w:t>a</w:t>
      </w:r>
      <w:r w:rsidRPr="007B130A">
        <w:rPr>
          <w:rFonts w:ascii="Times New Roman" w:hAnsi="Times New Roman" w:cs="Times New Roman"/>
          <w:sz w:val="28"/>
          <w:szCs w:val="24"/>
          <w:lang w:val="es-CO"/>
        </w:rPr>
        <w:t xml:space="preserve">utonomía territorial y sus formas de gobierno </w:t>
      </w:r>
    </w:p>
    <w:p w14:paraId="3DBB8105" w14:textId="77777777" w:rsidR="000C6EF2" w:rsidRPr="007B130A" w:rsidRDefault="005D4FF2" w:rsidP="00307C8F">
      <w:pPr>
        <w:spacing w:before="240" w:line="276" w:lineRule="auto"/>
        <w:jc w:val="center"/>
        <w:rPr>
          <w:rFonts w:ascii="Times New Roman" w:hAnsi="Times New Roman" w:cs="Times New Roman"/>
          <w:b/>
          <w:sz w:val="28"/>
          <w:szCs w:val="24"/>
          <w:lang w:val="es-CO"/>
        </w:rPr>
      </w:pPr>
      <w:r w:rsidRPr="007B130A">
        <w:rPr>
          <w:rFonts w:ascii="Times New Roman" w:hAnsi="Times New Roman" w:cs="Times New Roman"/>
          <w:b/>
          <w:sz w:val="28"/>
          <w:szCs w:val="24"/>
          <w:lang w:val="es-CO"/>
        </w:rPr>
        <w:t>CONTEXTO</w:t>
      </w:r>
    </w:p>
    <w:p w14:paraId="5D516BA4" w14:textId="424E90FC" w:rsidR="00217489" w:rsidRPr="007B130A" w:rsidRDefault="008B7486" w:rsidP="00307C8F">
      <w:pPr>
        <w:spacing w:before="240" w:line="276" w:lineRule="auto"/>
        <w:jc w:val="both"/>
        <w:rPr>
          <w:rFonts w:ascii="Times New Roman" w:hAnsi="Times New Roman" w:cs="Times New Roman"/>
          <w:sz w:val="28"/>
          <w:szCs w:val="24"/>
          <w:lang w:val="es-CO"/>
        </w:rPr>
      </w:pPr>
      <w:r w:rsidRPr="007B130A">
        <w:rPr>
          <w:rFonts w:ascii="Times New Roman" w:hAnsi="Times New Roman" w:cs="Times New Roman"/>
          <w:sz w:val="28"/>
          <w:szCs w:val="24"/>
          <w:lang w:val="es-CO"/>
        </w:rPr>
        <w:t>Con la salida de las FARC-EP e</w:t>
      </w:r>
      <w:r w:rsidR="008E72EC" w:rsidRPr="007B130A">
        <w:rPr>
          <w:rFonts w:ascii="Times New Roman" w:hAnsi="Times New Roman" w:cs="Times New Roman"/>
          <w:sz w:val="28"/>
          <w:szCs w:val="24"/>
          <w:lang w:val="es-CO"/>
        </w:rPr>
        <w:t>n el departamento de</w:t>
      </w:r>
      <w:r w:rsidR="005B0D63">
        <w:rPr>
          <w:rFonts w:ascii="Times New Roman" w:hAnsi="Times New Roman" w:cs="Times New Roman"/>
          <w:sz w:val="28"/>
          <w:szCs w:val="24"/>
          <w:lang w:val="es-CO"/>
        </w:rPr>
        <w:t>l</w:t>
      </w:r>
      <w:r w:rsidR="008E72EC" w:rsidRPr="007B130A">
        <w:rPr>
          <w:rFonts w:ascii="Times New Roman" w:hAnsi="Times New Roman" w:cs="Times New Roman"/>
          <w:sz w:val="28"/>
          <w:szCs w:val="24"/>
          <w:lang w:val="es-CO"/>
        </w:rPr>
        <w:t xml:space="preserve"> Chocó</w:t>
      </w:r>
      <w:r w:rsidRPr="007B130A">
        <w:rPr>
          <w:rFonts w:ascii="Times New Roman" w:hAnsi="Times New Roman" w:cs="Times New Roman"/>
          <w:sz w:val="28"/>
          <w:szCs w:val="24"/>
          <w:lang w:val="es-CO"/>
        </w:rPr>
        <w:t>,</w:t>
      </w:r>
      <w:r w:rsidR="008E72EC" w:rsidRPr="007B130A">
        <w:rPr>
          <w:rFonts w:ascii="Times New Roman" w:hAnsi="Times New Roman" w:cs="Times New Roman"/>
          <w:sz w:val="28"/>
          <w:szCs w:val="24"/>
          <w:lang w:val="es-CO"/>
        </w:rPr>
        <w:t xml:space="preserve"> se ha </w:t>
      </w:r>
      <w:r w:rsidRPr="007B130A">
        <w:rPr>
          <w:rFonts w:ascii="Times New Roman" w:hAnsi="Times New Roman" w:cs="Times New Roman"/>
          <w:sz w:val="28"/>
          <w:szCs w:val="24"/>
          <w:lang w:val="es-CO"/>
        </w:rPr>
        <w:t>reconfigurado las dinámicas de conflicto, entre los</w:t>
      </w:r>
      <w:r w:rsidR="00F60AB5" w:rsidRPr="007B130A">
        <w:rPr>
          <w:rFonts w:ascii="Times New Roman" w:hAnsi="Times New Roman" w:cs="Times New Roman"/>
          <w:sz w:val="28"/>
          <w:szCs w:val="24"/>
          <w:lang w:val="es-CO"/>
        </w:rPr>
        <w:t xml:space="preserve"> </w:t>
      </w:r>
      <w:r w:rsidR="00DB11E3" w:rsidRPr="007B130A">
        <w:rPr>
          <w:rFonts w:ascii="Times New Roman" w:hAnsi="Times New Roman" w:cs="Times New Roman"/>
          <w:sz w:val="28"/>
          <w:szCs w:val="24"/>
          <w:lang w:val="es-CO"/>
        </w:rPr>
        <w:t>g</w:t>
      </w:r>
      <w:r w:rsidR="008E72EC" w:rsidRPr="007B130A">
        <w:rPr>
          <w:rFonts w:ascii="Times New Roman" w:hAnsi="Times New Roman" w:cs="Times New Roman"/>
          <w:sz w:val="28"/>
          <w:szCs w:val="24"/>
          <w:lang w:val="es-CO"/>
        </w:rPr>
        <w:t xml:space="preserve">rupos </w:t>
      </w:r>
      <w:r w:rsidR="00DB11E3" w:rsidRPr="007B130A">
        <w:rPr>
          <w:rFonts w:ascii="Times New Roman" w:hAnsi="Times New Roman" w:cs="Times New Roman"/>
          <w:sz w:val="28"/>
          <w:szCs w:val="24"/>
          <w:lang w:val="es-CO"/>
        </w:rPr>
        <w:t>a</w:t>
      </w:r>
      <w:r w:rsidR="00F60AB5" w:rsidRPr="007B130A">
        <w:rPr>
          <w:rFonts w:ascii="Times New Roman" w:hAnsi="Times New Roman" w:cs="Times New Roman"/>
          <w:sz w:val="28"/>
          <w:szCs w:val="24"/>
          <w:lang w:val="es-CO"/>
        </w:rPr>
        <w:t>rmados</w:t>
      </w:r>
      <w:r w:rsidR="00DB11E3" w:rsidRPr="007B130A">
        <w:rPr>
          <w:rFonts w:ascii="Times New Roman" w:hAnsi="Times New Roman" w:cs="Times New Roman"/>
          <w:sz w:val="28"/>
          <w:szCs w:val="24"/>
          <w:lang w:val="es-CO"/>
        </w:rPr>
        <w:t xml:space="preserve"> ilegales</w:t>
      </w:r>
      <w:r w:rsidRPr="007B130A">
        <w:rPr>
          <w:rFonts w:ascii="Times New Roman" w:hAnsi="Times New Roman" w:cs="Times New Roman"/>
          <w:sz w:val="28"/>
          <w:szCs w:val="24"/>
          <w:lang w:val="es-CO"/>
        </w:rPr>
        <w:t xml:space="preserve">, </w:t>
      </w:r>
      <w:r w:rsidR="008E72EC" w:rsidRPr="007B130A">
        <w:rPr>
          <w:rFonts w:ascii="Times New Roman" w:hAnsi="Times New Roman" w:cs="Times New Roman"/>
          <w:sz w:val="28"/>
          <w:szCs w:val="24"/>
        </w:rPr>
        <w:t>sucesores/disidencias paramilitares</w:t>
      </w:r>
      <w:r w:rsidRPr="007B130A">
        <w:rPr>
          <w:rFonts w:ascii="Times New Roman" w:hAnsi="Times New Roman" w:cs="Times New Roman"/>
          <w:sz w:val="28"/>
          <w:szCs w:val="24"/>
        </w:rPr>
        <w:t xml:space="preserve"> y </w:t>
      </w:r>
      <w:r w:rsidR="00DB11E3" w:rsidRPr="007B130A">
        <w:rPr>
          <w:rFonts w:ascii="Times New Roman" w:hAnsi="Times New Roman" w:cs="Times New Roman"/>
          <w:sz w:val="28"/>
          <w:szCs w:val="24"/>
        </w:rPr>
        <w:t xml:space="preserve">el </w:t>
      </w:r>
      <w:r w:rsidRPr="007B130A">
        <w:rPr>
          <w:rFonts w:ascii="Times New Roman" w:hAnsi="Times New Roman" w:cs="Times New Roman"/>
          <w:sz w:val="28"/>
          <w:szCs w:val="24"/>
        </w:rPr>
        <w:t xml:space="preserve">Ejército de </w:t>
      </w:r>
      <w:r w:rsidR="00DB11E3" w:rsidRPr="007B130A">
        <w:rPr>
          <w:rFonts w:ascii="Times New Roman" w:hAnsi="Times New Roman" w:cs="Times New Roman"/>
          <w:sz w:val="28"/>
          <w:szCs w:val="24"/>
        </w:rPr>
        <w:t>L</w:t>
      </w:r>
      <w:r w:rsidRPr="007B130A">
        <w:rPr>
          <w:rFonts w:ascii="Times New Roman" w:hAnsi="Times New Roman" w:cs="Times New Roman"/>
          <w:sz w:val="28"/>
          <w:szCs w:val="24"/>
        </w:rPr>
        <w:t>iberación Nacional</w:t>
      </w:r>
      <w:r w:rsidR="005B0D63">
        <w:rPr>
          <w:rFonts w:ascii="Times New Roman" w:hAnsi="Times New Roman" w:cs="Times New Roman"/>
          <w:sz w:val="28"/>
          <w:szCs w:val="24"/>
        </w:rPr>
        <w:t xml:space="preserve"> -</w:t>
      </w:r>
      <w:r w:rsidR="00DB11E3" w:rsidRPr="007B130A">
        <w:rPr>
          <w:rFonts w:ascii="Times New Roman" w:hAnsi="Times New Roman" w:cs="Times New Roman"/>
          <w:sz w:val="28"/>
          <w:szCs w:val="24"/>
        </w:rPr>
        <w:t>ELN</w:t>
      </w:r>
      <w:r w:rsidR="005B0D63">
        <w:rPr>
          <w:rFonts w:ascii="Times New Roman" w:hAnsi="Times New Roman" w:cs="Times New Roman"/>
          <w:sz w:val="28"/>
          <w:szCs w:val="24"/>
        </w:rPr>
        <w:t>-</w:t>
      </w:r>
      <w:r w:rsidRPr="007B130A">
        <w:rPr>
          <w:rFonts w:ascii="Times New Roman" w:hAnsi="Times New Roman" w:cs="Times New Roman"/>
          <w:sz w:val="28"/>
          <w:szCs w:val="24"/>
        </w:rPr>
        <w:t xml:space="preserve">, </w:t>
      </w:r>
      <w:r w:rsidRPr="007B130A">
        <w:rPr>
          <w:rFonts w:ascii="Times New Roman" w:hAnsi="Times New Roman" w:cs="Times New Roman"/>
          <w:sz w:val="28"/>
          <w:szCs w:val="24"/>
        </w:rPr>
        <w:lastRenderedPageBreak/>
        <w:t>que</w:t>
      </w:r>
      <w:r w:rsidRPr="007B130A">
        <w:rPr>
          <w:rFonts w:ascii="Times New Roman" w:hAnsi="Times New Roman" w:cs="Times New Roman"/>
          <w:sz w:val="28"/>
          <w:szCs w:val="24"/>
          <w:lang w:val="es-CO"/>
        </w:rPr>
        <w:t xml:space="preserve"> se encuentran en una disputa por el control territorial.  Así mismo, se han presentado combates entre la </w:t>
      </w:r>
      <w:r w:rsidR="00DB11E3" w:rsidRPr="007B130A">
        <w:rPr>
          <w:rFonts w:ascii="Times New Roman" w:hAnsi="Times New Roman" w:cs="Times New Roman"/>
          <w:sz w:val="28"/>
          <w:szCs w:val="24"/>
          <w:lang w:val="es-CO"/>
        </w:rPr>
        <w:t>F</w:t>
      </w:r>
      <w:r w:rsidRPr="007B130A">
        <w:rPr>
          <w:rFonts w:ascii="Times New Roman" w:hAnsi="Times New Roman" w:cs="Times New Roman"/>
          <w:sz w:val="28"/>
          <w:szCs w:val="24"/>
          <w:lang w:val="es-CO"/>
        </w:rPr>
        <w:t xml:space="preserve">uerza </w:t>
      </w:r>
      <w:r w:rsidR="00DB11E3" w:rsidRPr="007B130A">
        <w:rPr>
          <w:rFonts w:ascii="Times New Roman" w:hAnsi="Times New Roman" w:cs="Times New Roman"/>
          <w:sz w:val="28"/>
          <w:szCs w:val="24"/>
          <w:lang w:val="es-CO"/>
        </w:rPr>
        <w:t>P</w:t>
      </w:r>
      <w:r w:rsidRPr="007B130A">
        <w:rPr>
          <w:rFonts w:ascii="Times New Roman" w:hAnsi="Times New Roman" w:cs="Times New Roman"/>
          <w:sz w:val="28"/>
          <w:szCs w:val="24"/>
          <w:lang w:val="es-CO"/>
        </w:rPr>
        <w:t xml:space="preserve">ública y los grupos ya mencionados. </w:t>
      </w:r>
    </w:p>
    <w:p w14:paraId="78772700" w14:textId="7C6934C9" w:rsidR="003D6B60" w:rsidRPr="007B130A" w:rsidRDefault="003D6B60" w:rsidP="00307C8F">
      <w:pPr>
        <w:spacing w:before="240" w:line="276" w:lineRule="auto"/>
        <w:jc w:val="both"/>
        <w:rPr>
          <w:rFonts w:ascii="Times New Roman" w:hAnsi="Times New Roman" w:cs="Times New Roman"/>
          <w:sz w:val="28"/>
          <w:szCs w:val="24"/>
          <w:lang w:val="es-CO"/>
        </w:rPr>
      </w:pPr>
      <w:r w:rsidRPr="007B130A">
        <w:rPr>
          <w:rFonts w:ascii="Times New Roman" w:hAnsi="Times New Roman" w:cs="Times New Roman"/>
          <w:sz w:val="28"/>
          <w:szCs w:val="24"/>
          <w:lang w:val="es-CO"/>
        </w:rPr>
        <w:t>En el marco de este contexto, también se evidencia una continua violación de los DDHH e infracción al Derecho Internacional Humanitario generando:   Desplazamientos forzados,  confinamientos, restricciones de la libre movilidad en el territorio, tortura, asesinatos, amenazas a líderes y lideresas, secuestros, violencia basada en género, desaparición forzada,  contaminación por armas (minas antipersona, munición sin explotar), reclutamiento y utilización de Niños, Niñas, Adolescentes y Jóvenes, entre otros.</w:t>
      </w:r>
    </w:p>
    <w:p w14:paraId="5BDD04E4" w14:textId="6672B48C" w:rsidR="003D6B60" w:rsidRPr="007B130A" w:rsidRDefault="003D6B60" w:rsidP="00307C8F">
      <w:pPr>
        <w:spacing w:before="240" w:line="276" w:lineRule="auto"/>
        <w:jc w:val="both"/>
        <w:rPr>
          <w:rFonts w:ascii="Times New Roman" w:hAnsi="Times New Roman" w:cs="Times New Roman"/>
          <w:sz w:val="28"/>
          <w:szCs w:val="24"/>
          <w:lang w:val="es-CO"/>
        </w:rPr>
      </w:pPr>
      <w:r w:rsidRPr="007B130A">
        <w:rPr>
          <w:rFonts w:ascii="Times New Roman" w:hAnsi="Times New Roman" w:cs="Times New Roman"/>
          <w:sz w:val="28"/>
          <w:szCs w:val="24"/>
          <w:lang w:val="es-CO"/>
        </w:rPr>
        <w:t xml:space="preserve">Así mismo, continúa la violación de Derechos de las mujeres, quienes de manera particular han sido víctimas de </w:t>
      </w:r>
      <w:r w:rsidR="00C73BD3" w:rsidRPr="007B130A">
        <w:rPr>
          <w:rFonts w:ascii="Times New Roman" w:hAnsi="Times New Roman" w:cs="Times New Roman"/>
          <w:sz w:val="28"/>
          <w:szCs w:val="24"/>
          <w:lang w:val="es-CO"/>
        </w:rPr>
        <w:t>explotación y</w:t>
      </w:r>
      <w:r w:rsidRPr="007B130A">
        <w:rPr>
          <w:rFonts w:ascii="Times New Roman" w:hAnsi="Times New Roman" w:cs="Times New Roman"/>
          <w:sz w:val="28"/>
          <w:szCs w:val="24"/>
          <w:lang w:val="es-CO"/>
        </w:rPr>
        <w:t xml:space="preserve"> </w:t>
      </w:r>
      <w:r w:rsidR="00C73BD3" w:rsidRPr="007B130A">
        <w:rPr>
          <w:rFonts w:ascii="Times New Roman" w:hAnsi="Times New Roman" w:cs="Times New Roman"/>
          <w:sz w:val="28"/>
          <w:szCs w:val="24"/>
          <w:lang w:val="es-CO"/>
        </w:rPr>
        <w:t>abuso sexual</w:t>
      </w:r>
      <w:r w:rsidRPr="007B130A">
        <w:rPr>
          <w:rFonts w:ascii="Times New Roman" w:hAnsi="Times New Roman" w:cs="Times New Roman"/>
          <w:sz w:val="28"/>
          <w:szCs w:val="24"/>
          <w:lang w:val="es-CO"/>
        </w:rPr>
        <w:t>. Esta violencia está exacerbada y aunque son las mismas para todas las mujeres, la vivencia es de manera diferenciada entre las mujeres negras, indígenas, mestizas y en la población LGBTI.</w:t>
      </w:r>
    </w:p>
    <w:p w14:paraId="411FD501" w14:textId="66BD9C9E" w:rsidR="003D6B60" w:rsidRPr="007B130A" w:rsidRDefault="007B130A" w:rsidP="00307C8F">
      <w:pPr>
        <w:spacing w:before="240" w:after="0" w:line="276" w:lineRule="auto"/>
        <w:jc w:val="both"/>
        <w:rPr>
          <w:rFonts w:ascii="Times New Roman" w:hAnsi="Times New Roman" w:cs="Times New Roman"/>
          <w:sz w:val="28"/>
          <w:szCs w:val="24"/>
          <w:lang w:val="es-CO"/>
        </w:rPr>
      </w:pPr>
      <w:r>
        <w:rPr>
          <w:rFonts w:ascii="Times New Roman" w:hAnsi="Times New Roman" w:cs="Times New Roman"/>
          <w:sz w:val="28"/>
          <w:szCs w:val="24"/>
          <w:lang w:val="es-CO"/>
        </w:rPr>
        <w:t>P</w:t>
      </w:r>
      <w:r w:rsidR="003D6B60" w:rsidRPr="007B130A">
        <w:rPr>
          <w:rFonts w:ascii="Times New Roman" w:hAnsi="Times New Roman" w:cs="Times New Roman"/>
          <w:sz w:val="28"/>
          <w:szCs w:val="24"/>
          <w:lang w:val="es-CO"/>
        </w:rPr>
        <w:t>ersiste el uso indebido del territorio por la explotación de recursos naturales y la dinámica de economías extractivas, de manera ilegal e irracional y por la siembra, recolección y control de rutas de comercialización de cultivos de uso ilícito que afectan la sostenibilidad ambiental y la pervivencia de las comunidades étnicas.</w:t>
      </w:r>
    </w:p>
    <w:p w14:paraId="3F25FB41" w14:textId="6FE94030" w:rsidR="00F36647" w:rsidRPr="000E1BFE" w:rsidRDefault="005B0D63" w:rsidP="00307C8F">
      <w:pPr>
        <w:spacing w:before="240" w:line="276" w:lineRule="auto"/>
        <w:jc w:val="both"/>
        <w:rPr>
          <w:rFonts w:ascii="Times New Roman" w:hAnsi="Times New Roman" w:cs="Times New Roman"/>
          <w:color w:val="FF0000"/>
          <w:sz w:val="28"/>
          <w:szCs w:val="24"/>
          <w:lang w:val="es-CO"/>
        </w:rPr>
      </w:pPr>
      <w:r w:rsidRPr="005B0D63">
        <w:rPr>
          <w:rFonts w:ascii="Times New Roman" w:hAnsi="Times New Roman" w:cs="Times New Roman"/>
          <w:sz w:val="28"/>
          <w:szCs w:val="24"/>
          <w:lang w:val="es-CO"/>
        </w:rPr>
        <w:t>Es importante resaltar, que la precaria presencia estatal y e</w:t>
      </w:r>
      <w:r w:rsidR="008E72EC" w:rsidRPr="005B0D63">
        <w:rPr>
          <w:rFonts w:ascii="Times New Roman" w:hAnsi="Times New Roman" w:cs="Times New Roman"/>
          <w:sz w:val="28"/>
          <w:szCs w:val="24"/>
          <w:lang w:val="es-CO"/>
        </w:rPr>
        <w:t xml:space="preserve">l </w:t>
      </w:r>
      <w:r w:rsidR="005E49EB" w:rsidRPr="005B0D63">
        <w:rPr>
          <w:rFonts w:ascii="Times New Roman" w:hAnsi="Times New Roman" w:cs="Times New Roman"/>
          <w:sz w:val="28"/>
          <w:szCs w:val="24"/>
          <w:lang w:val="es-CO"/>
        </w:rPr>
        <w:t>c</w:t>
      </w:r>
      <w:r w:rsidR="008E72EC" w:rsidRPr="005B0D63">
        <w:rPr>
          <w:rFonts w:ascii="Times New Roman" w:hAnsi="Times New Roman" w:cs="Times New Roman"/>
          <w:sz w:val="28"/>
          <w:szCs w:val="24"/>
          <w:lang w:val="es-CO"/>
        </w:rPr>
        <w:t xml:space="preserve">onflicto </w:t>
      </w:r>
      <w:r w:rsidR="005E49EB" w:rsidRPr="005B0D63">
        <w:rPr>
          <w:rFonts w:ascii="Times New Roman" w:hAnsi="Times New Roman" w:cs="Times New Roman"/>
          <w:sz w:val="28"/>
          <w:szCs w:val="24"/>
          <w:lang w:val="es-CO"/>
        </w:rPr>
        <w:t>a</w:t>
      </w:r>
      <w:r w:rsidR="008E72EC" w:rsidRPr="005B0D63">
        <w:rPr>
          <w:rFonts w:ascii="Times New Roman" w:hAnsi="Times New Roman" w:cs="Times New Roman"/>
          <w:sz w:val="28"/>
          <w:szCs w:val="24"/>
          <w:lang w:val="es-CO"/>
        </w:rPr>
        <w:t>rmado ha</w:t>
      </w:r>
      <w:r w:rsidRPr="005B0D63">
        <w:rPr>
          <w:rFonts w:ascii="Times New Roman" w:hAnsi="Times New Roman" w:cs="Times New Roman"/>
          <w:sz w:val="28"/>
          <w:szCs w:val="24"/>
          <w:lang w:val="es-CO"/>
        </w:rPr>
        <w:t>n</w:t>
      </w:r>
      <w:r w:rsidR="008E72EC" w:rsidRPr="005B0D63">
        <w:rPr>
          <w:rFonts w:ascii="Times New Roman" w:hAnsi="Times New Roman" w:cs="Times New Roman"/>
          <w:sz w:val="28"/>
          <w:szCs w:val="24"/>
          <w:lang w:val="es-CO"/>
        </w:rPr>
        <w:t xml:space="preserve"> sido uno de los factores que ha incidido en el aumento del desempl</w:t>
      </w:r>
      <w:r w:rsidR="00F30438" w:rsidRPr="005B0D63">
        <w:rPr>
          <w:rFonts w:ascii="Times New Roman" w:hAnsi="Times New Roman" w:cs="Times New Roman"/>
          <w:sz w:val="28"/>
          <w:szCs w:val="24"/>
          <w:lang w:val="es-CO"/>
        </w:rPr>
        <w:t xml:space="preserve">eo, pobreza e inseguridad ciudadana en el departamento, afectando </w:t>
      </w:r>
      <w:r w:rsidR="000E1BFE" w:rsidRPr="005B0D63">
        <w:rPr>
          <w:rFonts w:ascii="Times New Roman" w:hAnsi="Times New Roman" w:cs="Times New Roman"/>
          <w:sz w:val="28"/>
          <w:szCs w:val="24"/>
          <w:lang w:val="es-CO"/>
        </w:rPr>
        <w:t>e</w:t>
      </w:r>
      <w:r w:rsidRPr="005B0D63">
        <w:rPr>
          <w:rFonts w:ascii="Times New Roman" w:hAnsi="Times New Roman" w:cs="Times New Roman"/>
          <w:sz w:val="28"/>
          <w:szCs w:val="24"/>
          <w:lang w:val="es-CO"/>
        </w:rPr>
        <w:t>l tejido organizativo y social.</w:t>
      </w:r>
    </w:p>
    <w:p w14:paraId="62D2BE2F" w14:textId="5782A300" w:rsidR="004B6C08" w:rsidRPr="007B130A" w:rsidRDefault="00B971BE" w:rsidP="004B6C08">
      <w:pPr>
        <w:pStyle w:val="ttulo1"/>
        <w:spacing w:before="240" w:line="276" w:lineRule="auto"/>
        <w:jc w:val="center"/>
        <w:rPr>
          <w:rFonts w:ascii="Times New Roman" w:hAnsi="Times New Roman"/>
          <w:b/>
          <w:bCs/>
          <w:szCs w:val="24"/>
          <w:lang w:val="es-CO"/>
        </w:rPr>
      </w:pPr>
      <w:r>
        <w:rPr>
          <w:rFonts w:ascii="Times New Roman" w:hAnsi="Times New Roman"/>
          <w:b/>
          <w:szCs w:val="24"/>
          <w:lang w:val="es-CO"/>
        </w:rPr>
        <w:t>EXIGENCIAS</w:t>
      </w:r>
      <w:r w:rsidR="004B6C08">
        <w:rPr>
          <w:rFonts w:ascii="Times New Roman" w:hAnsi="Times New Roman"/>
          <w:b/>
          <w:szCs w:val="24"/>
          <w:lang w:val="es-CO"/>
        </w:rPr>
        <w:t xml:space="preserve"> DE LA SOCIEDAD CIVIL PARA </w:t>
      </w:r>
      <w:r w:rsidR="004B6C08">
        <w:rPr>
          <w:rFonts w:ascii="Times New Roman" w:hAnsi="Times New Roman"/>
          <w:b/>
          <w:bCs/>
          <w:szCs w:val="24"/>
          <w:lang w:val="es-CO"/>
        </w:rPr>
        <w:t>UN</w:t>
      </w:r>
      <w:r w:rsidR="004B6C08" w:rsidRPr="007B130A">
        <w:rPr>
          <w:rFonts w:ascii="Times New Roman" w:hAnsi="Times New Roman"/>
          <w:b/>
          <w:bCs/>
          <w:szCs w:val="24"/>
          <w:lang w:val="es-CO"/>
        </w:rPr>
        <w:t xml:space="preserve"> ACUERDO HUMANITARIO </w:t>
      </w:r>
    </w:p>
    <w:p w14:paraId="49D6F122" w14:textId="77777777" w:rsidR="004B6C08" w:rsidRPr="007B130A" w:rsidRDefault="004B6C08" w:rsidP="004B6C08">
      <w:pPr>
        <w:pStyle w:val="ttulo1"/>
        <w:spacing w:before="240" w:line="276" w:lineRule="auto"/>
        <w:jc w:val="center"/>
        <w:rPr>
          <w:rFonts w:ascii="Times New Roman" w:hAnsi="Times New Roman"/>
          <w:b/>
          <w:szCs w:val="24"/>
          <w:lang w:val="es-CO"/>
        </w:rPr>
      </w:pPr>
      <w:r w:rsidRPr="007B130A">
        <w:rPr>
          <w:rFonts w:ascii="Times New Roman" w:hAnsi="Times New Roman"/>
          <w:b/>
          <w:szCs w:val="24"/>
          <w:lang w:val="es-CO"/>
        </w:rPr>
        <w:t xml:space="preserve">¡YA! EN EL CHOCÓ </w:t>
      </w:r>
    </w:p>
    <w:p w14:paraId="473C757E" w14:textId="62E0C268" w:rsidR="00410232" w:rsidRPr="007B130A" w:rsidRDefault="00410232" w:rsidP="004B6C08">
      <w:pPr>
        <w:spacing w:before="240" w:line="276" w:lineRule="auto"/>
        <w:jc w:val="both"/>
        <w:rPr>
          <w:rFonts w:ascii="Times New Roman" w:hAnsi="Times New Roman" w:cs="Times New Roman"/>
          <w:sz w:val="28"/>
          <w:szCs w:val="24"/>
          <w:lang w:val="es-CO"/>
        </w:rPr>
      </w:pPr>
      <w:r w:rsidRPr="007B130A">
        <w:rPr>
          <w:rFonts w:ascii="Times New Roman" w:hAnsi="Times New Roman" w:cs="Times New Roman"/>
          <w:sz w:val="28"/>
          <w:szCs w:val="24"/>
          <w:lang w:val="es-CO"/>
        </w:rPr>
        <w:t xml:space="preserve">Estas exigencias humanitarias responden a una lógica étnico-territorial diferenciada, en tanto que, el departamento del Chocó en toda su franja territorial, está integrado por </w:t>
      </w:r>
      <w:r w:rsidR="009861FD">
        <w:rPr>
          <w:rFonts w:ascii="Times New Roman" w:hAnsi="Times New Roman" w:cs="Times New Roman"/>
          <w:sz w:val="28"/>
          <w:szCs w:val="24"/>
          <w:lang w:val="es-CO"/>
        </w:rPr>
        <w:t>comunidades negras</w:t>
      </w:r>
      <w:r w:rsidR="004B6C08">
        <w:rPr>
          <w:rFonts w:ascii="Times New Roman" w:hAnsi="Times New Roman" w:cs="Times New Roman"/>
          <w:sz w:val="28"/>
          <w:szCs w:val="24"/>
          <w:lang w:val="es-CO"/>
        </w:rPr>
        <w:t>, indígenas y mestiza</w:t>
      </w:r>
      <w:r w:rsidRPr="007B130A">
        <w:rPr>
          <w:rFonts w:ascii="Times New Roman" w:hAnsi="Times New Roman" w:cs="Times New Roman"/>
          <w:sz w:val="28"/>
          <w:szCs w:val="24"/>
          <w:lang w:val="es-CO"/>
        </w:rPr>
        <w:t xml:space="preserve">.  </w:t>
      </w:r>
    </w:p>
    <w:p w14:paraId="75742FCC" w14:textId="3FDD1A56" w:rsidR="00421D28" w:rsidRPr="007B130A" w:rsidRDefault="00421D28" w:rsidP="00307C8F">
      <w:pPr>
        <w:pStyle w:val="ListParagraph"/>
        <w:numPr>
          <w:ilvl w:val="0"/>
          <w:numId w:val="3"/>
        </w:numPr>
        <w:spacing w:before="240" w:line="276" w:lineRule="auto"/>
        <w:ind w:left="360"/>
        <w:jc w:val="both"/>
        <w:rPr>
          <w:rFonts w:ascii="Times New Roman" w:hAnsi="Times New Roman" w:cs="Times New Roman"/>
          <w:b/>
          <w:sz w:val="28"/>
          <w:szCs w:val="24"/>
        </w:rPr>
      </w:pPr>
      <w:r w:rsidRPr="007B130A">
        <w:rPr>
          <w:rFonts w:ascii="Times New Roman" w:hAnsi="Times New Roman" w:cs="Times New Roman"/>
          <w:b/>
          <w:sz w:val="28"/>
          <w:szCs w:val="24"/>
        </w:rPr>
        <w:t xml:space="preserve">Cese al fuego bilateral </w:t>
      </w:r>
    </w:p>
    <w:p w14:paraId="37D9DFE1" w14:textId="77777777" w:rsidR="005E49EB" w:rsidRPr="007B130A" w:rsidRDefault="005E49EB" w:rsidP="00307C8F">
      <w:pPr>
        <w:pStyle w:val="ListParagraph"/>
        <w:spacing w:before="240" w:line="276" w:lineRule="auto"/>
        <w:jc w:val="both"/>
        <w:rPr>
          <w:rFonts w:ascii="Times New Roman" w:hAnsi="Times New Roman" w:cs="Times New Roman"/>
          <w:sz w:val="28"/>
          <w:szCs w:val="24"/>
          <w:lang w:val="es-CO"/>
        </w:rPr>
      </w:pPr>
    </w:p>
    <w:p w14:paraId="055A9AD3" w14:textId="09328204" w:rsidR="00F30438" w:rsidRPr="007B130A" w:rsidRDefault="00410232" w:rsidP="00307C8F">
      <w:pPr>
        <w:pStyle w:val="ListParagraph"/>
        <w:numPr>
          <w:ilvl w:val="0"/>
          <w:numId w:val="29"/>
        </w:numPr>
        <w:spacing w:before="240" w:line="276" w:lineRule="auto"/>
        <w:ind w:left="360"/>
        <w:jc w:val="both"/>
        <w:rPr>
          <w:rFonts w:ascii="Times New Roman" w:hAnsi="Times New Roman" w:cs="Times New Roman"/>
          <w:sz w:val="28"/>
          <w:szCs w:val="24"/>
          <w:lang w:val="es-CO"/>
        </w:rPr>
      </w:pPr>
      <w:r w:rsidRPr="007B130A">
        <w:rPr>
          <w:rFonts w:ascii="Times New Roman" w:hAnsi="Times New Roman" w:cs="Times New Roman"/>
          <w:sz w:val="28"/>
          <w:szCs w:val="24"/>
          <w:lang w:val="es-CO"/>
        </w:rPr>
        <w:lastRenderedPageBreak/>
        <w:t>Exigimos de manera</w:t>
      </w:r>
      <w:r w:rsidR="004D64DF" w:rsidRPr="007B130A">
        <w:rPr>
          <w:rFonts w:ascii="Times New Roman" w:hAnsi="Times New Roman" w:cs="Times New Roman"/>
          <w:sz w:val="28"/>
          <w:szCs w:val="24"/>
          <w:lang w:val="es-CO"/>
        </w:rPr>
        <w:t xml:space="preserve"> urgente e</w:t>
      </w:r>
      <w:r w:rsidRPr="007B130A">
        <w:rPr>
          <w:rFonts w:ascii="Times New Roman" w:hAnsi="Times New Roman" w:cs="Times New Roman"/>
          <w:sz w:val="28"/>
          <w:szCs w:val="24"/>
          <w:lang w:val="es-CO"/>
        </w:rPr>
        <w:t xml:space="preserve"> </w:t>
      </w:r>
      <w:r w:rsidR="00651F05" w:rsidRPr="007B130A">
        <w:rPr>
          <w:rFonts w:ascii="Times New Roman" w:hAnsi="Times New Roman" w:cs="Times New Roman"/>
          <w:sz w:val="28"/>
          <w:szCs w:val="24"/>
          <w:lang w:val="es-CO"/>
        </w:rPr>
        <w:t>inmediata</w:t>
      </w:r>
      <w:r w:rsidRPr="007B130A">
        <w:rPr>
          <w:rFonts w:ascii="Times New Roman" w:hAnsi="Times New Roman" w:cs="Times New Roman"/>
          <w:sz w:val="28"/>
          <w:szCs w:val="24"/>
          <w:lang w:val="es-CO"/>
        </w:rPr>
        <w:t xml:space="preserve"> un </w:t>
      </w:r>
      <w:r w:rsidR="00F30438" w:rsidRPr="007B130A">
        <w:rPr>
          <w:rFonts w:ascii="Times New Roman" w:hAnsi="Times New Roman" w:cs="Times New Roman"/>
          <w:sz w:val="28"/>
          <w:szCs w:val="24"/>
          <w:lang w:val="es-CO"/>
        </w:rPr>
        <w:t>cese al fuego y de hostilidades</w:t>
      </w:r>
      <w:r w:rsidRPr="007B130A">
        <w:rPr>
          <w:rFonts w:ascii="Times New Roman" w:hAnsi="Times New Roman" w:cs="Times New Roman"/>
          <w:sz w:val="28"/>
          <w:szCs w:val="24"/>
          <w:lang w:val="es-CO"/>
        </w:rPr>
        <w:t>, para que las comunidades vivamos</w:t>
      </w:r>
      <w:r w:rsidR="00F30438" w:rsidRPr="007B130A">
        <w:rPr>
          <w:rFonts w:ascii="Times New Roman" w:hAnsi="Times New Roman" w:cs="Times New Roman"/>
          <w:sz w:val="28"/>
          <w:szCs w:val="24"/>
          <w:lang w:val="es-CO"/>
        </w:rPr>
        <w:t xml:space="preserve"> </w:t>
      </w:r>
      <w:r w:rsidRPr="007B130A">
        <w:rPr>
          <w:rFonts w:ascii="Times New Roman" w:hAnsi="Times New Roman" w:cs="Times New Roman"/>
          <w:sz w:val="28"/>
          <w:szCs w:val="24"/>
          <w:lang w:val="es-CO"/>
        </w:rPr>
        <w:t>en</w:t>
      </w:r>
      <w:r w:rsidR="00F30438" w:rsidRPr="007B130A">
        <w:rPr>
          <w:rFonts w:ascii="Times New Roman" w:hAnsi="Times New Roman" w:cs="Times New Roman"/>
          <w:sz w:val="28"/>
          <w:szCs w:val="24"/>
          <w:lang w:val="es-CO"/>
        </w:rPr>
        <w:t xml:space="preserve"> calma y </w:t>
      </w:r>
      <w:r w:rsidRPr="007B130A">
        <w:rPr>
          <w:rFonts w:ascii="Times New Roman" w:hAnsi="Times New Roman" w:cs="Times New Roman"/>
          <w:sz w:val="28"/>
          <w:szCs w:val="24"/>
          <w:lang w:val="es-CO"/>
        </w:rPr>
        <w:t xml:space="preserve">confiemos </w:t>
      </w:r>
      <w:r w:rsidR="00F30438" w:rsidRPr="007B130A">
        <w:rPr>
          <w:rFonts w:ascii="Times New Roman" w:hAnsi="Times New Roman" w:cs="Times New Roman"/>
          <w:sz w:val="28"/>
          <w:szCs w:val="24"/>
          <w:lang w:val="es-CO"/>
        </w:rPr>
        <w:t>en el proceso de negociación</w:t>
      </w:r>
      <w:r w:rsidRPr="007B130A">
        <w:rPr>
          <w:rFonts w:ascii="Times New Roman" w:hAnsi="Times New Roman" w:cs="Times New Roman"/>
          <w:sz w:val="28"/>
          <w:szCs w:val="24"/>
          <w:lang w:val="es-CO"/>
        </w:rPr>
        <w:t xml:space="preserve"> que se adelanta en Quito</w:t>
      </w:r>
      <w:r w:rsidR="00F30438" w:rsidRPr="007B130A">
        <w:rPr>
          <w:rFonts w:ascii="Times New Roman" w:hAnsi="Times New Roman" w:cs="Times New Roman"/>
          <w:sz w:val="28"/>
          <w:szCs w:val="24"/>
          <w:lang w:val="es-CO"/>
        </w:rPr>
        <w:t xml:space="preserve">. </w:t>
      </w:r>
    </w:p>
    <w:p w14:paraId="7FF251E9" w14:textId="77777777" w:rsidR="009E48E5" w:rsidRPr="007B130A" w:rsidRDefault="009E48E5" w:rsidP="00307C8F">
      <w:pPr>
        <w:pStyle w:val="ListParagraph"/>
        <w:spacing w:before="240" w:line="276" w:lineRule="auto"/>
        <w:ind w:left="1080"/>
        <w:jc w:val="both"/>
        <w:rPr>
          <w:rFonts w:ascii="Times New Roman" w:hAnsi="Times New Roman" w:cs="Times New Roman"/>
          <w:b/>
          <w:sz w:val="28"/>
          <w:szCs w:val="24"/>
        </w:rPr>
      </w:pPr>
    </w:p>
    <w:p w14:paraId="0E3D5FDE" w14:textId="49791BEF" w:rsidR="009E48E5" w:rsidRPr="007B130A" w:rsidRDefault="00421D28" w:rsidP="00307C8F">
      <w:pPr>
        <w:pStyle w:val="ListParagraph"/>
        <w:numPr>
          <w:ilvl w:val="0"/>
          <w:numId w:val="3"/>
        </w:numPr>
        <w:spacing w:before="240" w:line="276" w:lineRule="auto"/>
        <w:ind w:left="360"/>
        <w:jc w:val="both"/>
        <w:rPr>
          <w:rFonts w:ascii="Times New Roman" w:hAnsi="Times New Roman" w:cs="Times New Roman"/>
          <w:b/>
          <w:sz w:val="28"/>
          <w:szCs w:val="24"/>
        </w:rPr>
      </w:pPr>
      <w:r w:rsidRPr="007B130A">
        <w:rPr>
          <w:rFonts w:ascii="Times New Roman" w:hAnsi="Times New Roman" w:cs="Times New Roman"/>
          <w:b/>
          <w:sz w:val="28"/>
          <w:szCs w:val="24"/>
        </w:rPr>
        <w:t xml:space="preserve">Desmonte de </w:t>
      </w:r>
      <w:r w:rsidR="00410232" w:rsidRPr="007B130A">
        <w:rPr>
          <w:rFonts w:ascii="Times New Roman" w:hAnsi="Times New Roman" w:cs="Times New Roman"/>
          <w:b/>
          <w:sz w:val="28"/>
          <w:szCs w:val="24"/>
        </w:rPr>
        <w:t xml:space="preserve">estructuras </w:t>
      </w:r>
      <w:r w:rsidR="004D64DF" w:rsidRPr="007B130A">
        <w:rPr>
          <w:rFonts w:ascii="Times New Roman" w:hAnsi="Times New Roman" w:cs="Times New Roman"/>
          <w:b/>
          <w:sz w:val="28"/>
          <w:szCs w:val="24"/>
        </w:rPr>
        <w:t>de Grupos Armados Ilegales</w:t>
      </w:r>
    </w:p>
    <w:p w14:paraId="114AF47C" w14:textId="77777777" w:rsidR="005E49EB" w:rsidRPr="007B130A" w:rsidRDefault="005E49EB" w:rsidP="00307C8F">
      <w:pPr>
        <w:pStyle w:val="ListParagraph"/>
        <w:spacing w:before="240" w:line="276" w:lineRule="auto"/>
        <w:jc w:val="both"/>
        <w:rPr>
          <w:rFonts w:ascii="Times New Roman" w:hAnsi="Times New Roman" w:cs="Times New Roman"/>
          <w:b/>
          <w:sz w:val="28"/>
          <w:szCs w:val="24"/>
        </w:rPr>
      </w:pPr>
    </w:p>
    <w:p w14:paraId="6E053779" w14:textId="51A459ED" w:rsidR="004D64DF" w:rsidRPr="007B130A" w:rsidRDefault="00410232" w:rsidP="00307C8F">
      <w:pPr>
        <w:pStyle w:val="ListParagraph"/>
        <w:numPr>
          <w:ilvl w:val="0"/>
          <w:numId w:val="30"/>
        </w:numPr>
        <w:spacing w:before="240" w:line="276" w:lineRule="auto"/>
        <w:ind w:left="360"/>
        <w:jc w:val="both"/>
        <w:rPr>
          <w:rFonts w:ascii="Times New Roman" w:hAnsi="Times New Roman" w:cs="Times New Roman"/>
          <w:sz w:val="28"/>
          <w:szCs w:val="24"/>
        </w:rPr>
      </w:pPr>
      <w:r w:rsidRPr="007B130A">
        <w:rPr>
          <w:rFonts w:ascii="Times New Roman" w:hAnsi="Times New Roman" w:cs="Times New Roman"/>
          <w:sz w:val="28"/>
          <w:szCs w:val="24"/>
        </w:rPr>
        <w:t xml:space="preserve">Exigimos al Estado colombiano </w:t>
      </w:r>
      <w:r w:rsidR="005E49EB" w:rsidRPr="007B130A">
        <w:rPr>
          <w:rFonts w:ascii="Times New Roman" w:hAnsi="Times New Roman" w:cs="Times New Roman"/>
          <w:sz w:val="28"/>
          <w:szCs w:val="24"/>
        </w:rPr>
        <w:t>el</w:t>
      </w:r>
      <w:r w:rsidRPr="007B130A">
        <w:rPr>
          <w:rFonts w:ascii="Times New Roman" w:hAnsi="Times New Roman" w:cs="Times New Roman"/>
          <w:sz w:val="28"/>
          <w:szCs w:val="24"/>
        </w:rPr>
        <w:t xml:space="preserve"> desmonte </w:t>
      </w:r>
      <w:r w:rsidR="005E49EB" w:rsidRPr="007B130A">
        <w:rPr>
          <w:rFonts w:ascii="Times New Roman" w:hAnsi="Times New Roman" w:cs="Times New Roman"/>
          <w:sz w:val="28"/>
          <w:szCs w:val="24"/>
        </w:rPr>
        <w:t xml:space="preserve">de </w:t>
      </w:r>
      <w:r w:rsidR="00461B6E" w:rsidRPr="007B130A">
        <w:rPr>
          <w:rFonts w:ascii="Times New Roman" w:hAnsi="Times New Roman" w:cs="Times New Roman"/>
          <w:sz w:val="28"/>
          <w:szCs w:val="24"/>
        </w:rPr>
        <w:t xml:space="preserve">las </w:t>
      </w:r>
      <w:r w:rsidRPr="007B130A">
        <w:rPr>
          <w:rFonts w:ascii="Times New Roman" w:hAnsi="Times New Roman" w:cs="Times New Roman"/>
          <w:sz w:val="28"/>
          <w:szCs w:val="24"/>
        </w:rPr>
        <w:t>estructuras de sucesores/disidencias paramilitares</w:t>
      </w:r>
      <w:r w:rsidR="00585639" w:rsidRPr="007B130A">
        <w:rPr>
          <w:rFonts w:ascii="Times New Roman" w:hAnsi="Times New Roman" w:cs="Times New Roman"/>
          <w:sz w:val="28"/>
          <w:szCs w:val="24"/>
        </w:rPr>
        <w:t xml:space="preserve"> </w:t>
      </w:r>
      <w:r w:rsidRPr="007B130A">
        <w:rPr>
          <w:rFonts w:ascii="Times New Roman" w:hAnsi="Times New Roman" w:cs="Times New Roman"/>
          <w:sz w:val="28"/>
          <w:szCs w:val="24"/>
        </w:rPr>
        <w:t xml:space="preserve">en el departamento.  </w:t>
      </w:r>
    </w:p>
    <w:p w14:paraId="6B5CCF5B" w14:textId="77777777" w:rsidR="00585639" w:rsidRPr="007B130A" w:rsidRDefault="004D64DF" w:rsidP="00307C8F">
      <w:pPr>
        <w:pStyle w:val="ListParagraph"/>
        <w:numPr>
          <w:ilvl w:val="0"/>
          <w:numId w:val="30"/>
        </w:numPr>
        <w:spacing w:before="240" w:line="276" w:lineRule="auto"/>
        <w:ind w:left="360"/>
        <w:jc w:val="both"/>
        <w:rPr>
          <w:rFonts w:ascii="Times New Roman" w:hAnsi="Times New Roman" w:cs="Times New Roman"/>
          <w:b/>
          <w:sz w:val="28"/>
          <w:szCs w:val="24"/>
        </w:rPr>
      </w:pPr>
      <w:r w:rsidRPr="007B130A">
        <w:rPr>
          <w:rFonts w:ascii="Times New Roman" w:hAnsi="Times New Roman" w:cs="Times New Roman"/>
          <w:sz w:val="28"/>
          <w:szCs w:val="24"/>
        </w:rPr>
        <w:t>Exigimos al Estado colombiano el desmonte de nuevas estructuras de grupos armados ilegales</w:t>
      </w:r>
      <w:r w:rsidR="00585639" w:rsidRPr="007B130A">
        <w:rPr>
          <w:rFonts w:ascii="Times New Roman" w:hAnsi="Times New Roman" w:cs="Times New Roman"/>
          <w:sz w:val="28"/>
          <w:szCs w:val="24"/>
        </w:rPr>
        <w:t xml:space="preserve"> en el departamento. </w:t>
      </w:r>
    </w:p>
    <w:p w14:paraId="2D34BD4C" w14:textId="382B2CA7" w:rsidR="005D4FF2" w:rsidRPr="007B130A" w:rsidRDefault="004D64DF" w:rsidP="00307C8F">
      <w:pPr>
        <w:pStyle w:val="ListParagraph"/>
        <w:spacing w:before="240" w:line="276" w:lineRule="auto"/>
        <w:ind w:left="360"/>
        <w:jc w:val="both"/>
        <w:rPr>
          <w:rFonts w:ascii="Times New Roman" w:hAnsi="Times New Roman" w:cs="Times New Roman"/>
          <w:b/>
          <w:sz w:val="28"/>
          <w:szCs w:val="24"/>
        </w:rPr>
      </w:pPr>
      <w:r w:rsidRPr="007B130A">
        <w:rPr>
          <w:rFonts w:ascii="Times New Roman" w:hAnsi="Times New Roman" w:cs="Times New Roman"/>
          <w:sz w:val="28"/>
          <w:szCs w:val="24"/>
        </w:rPr>
        <w:t xml:space="preserve">  </w:t>
      </w:r>
    </w:p>
    <w:p w14:paraId="5B4ED450" w14:textId="77777777" w:rsidR="00026EEF" w:rsidRPr="007B130A" w:rsidRDefault="00421D28" w:rsidP="00307C8F">
      <w:pPr>
        <w:pStyle w:val="ListParagraph"/>
        <w:numPr>
          <w:ilvl w:val="0"/>
          <w:numId w:val="3"/>
        </w:numPr>
        <w:spacing w:before="240" w:line="276" w:lineRule="auto"/>
        <w:ind w:left="450"/>
        <w:jc w:val="both"/>
        <w:rPr>
          <w:rFonts w:ascii="Times New Roman" w:hAnsi="Times New Roman" w:cs="Times New Roman"/>
          <w:b/>
          <w:sz w:val="28"/>
          <w:szCs w:val="24"/>
        </w:rPr>
      </w:pPr>
      <w:r w:rsidRPr="007B130A">
        <w:rPr>
          <w:rFonts w:ascii="Times New Roman" w:hAnsi="Times New Roman" w:cs="Times New Roman"/>
          <w:b/>
          <w:sz w:val="28"/>
          <w:szCs w:val="24"/>
        </w:rPr>
        <w:t>Respeto a la autonomía territorial y derecho propio de las comunidades, y respeto a los espacios sag</w:t>
      </w:r>
      <w:r w:rsidR="008B56CC" w:rsidRPr="007B130A">
        <w:rPr>
          <w:rFonts w:ascii="Times New Roman" w:hAnsi="Times New Roman" w:cs="Times New Roman"/>
          <w:b/>
          <w:sz w:val="28"/>
          <w:szCs w:val="24"/>
        </w:rPr>
        <w:t>rados</w:t>
      </w:r>
    </w:p>
    <w:p w14:paraId="7A33FABE" w14:textId="77777777" w:rsidR="008B56CC" w:rsidRPr="007B130A" w:rsidRDefault="008B56CC" w:rsidP="00307C8F">
      <w:pPr>
        <w:pStyle w:val="ListParagraph"/>
        <w:spacing w:before="240" w:line="276" w:lineRule="auto"/>
        <w:ind w:left="1080"/>
        <w:jc w:val="both"/>
        <w:rPr>
          <w:rFonts w:ascii="Times New Roman" w:hAnsi="Times New Roman" w:cs="Times New Roman"/>
          <w:b/>
          <w:sz w:val="28"/>
          <w:szCs w:val="24"/>
        </w:rPr>
      </w:pPr>
    </w:p>
    <w:p w14:paraId="7966C2D9" w14:textId="5F5974D2" w:rsidR="008B56CC" w:rsidRPr="007B130A" w:rsidRDefault="00585639" w:rsidP="00307C8F">
      <w:pPr>
        <w:pStyle w:val="ListParagraph"/>
        <w:numPr>
          <w:ilvl w:val="0"/>
          <w:numId w:val="37"/>
        </w:numPr>
        <w:spacing w:before="240" w:line="276" w:lineRule="auto"/>
        <w:jc w:val="both"/>
        <w:rPr>
          <w:rFonts w:ascii="Times New Roman" w:hAnsi="Times New Roman" w:cs="Times New Roman"/>
          <w:color w:val="000000"/>
          <w:sz w:val="28"/>
          <w:szCs w:val="24"/>
        </w:rPr>
      </w:pPr>
      <w:r w:rsidRPr="007B130A">
        <w:rPr>
          <w:rFonts w:ascii="Times New Roman" w:hAnsi="Times New Roman" w:cs="Times New Roman"/>
          <w:color w:val="000000"/>
          <w:sz w:val="28"/>
          <w:szCs w:val="24"/>
        </w:rPr>
        <w:t>Exigimos el respeto y la protección de la población civil y sus b</w:t>
      </w:r>
      <w:r w:rsidR="006825C2">
        <w:rPr>
          <w:rFonts w:ascii="Times New Roman" w:hAnsi="Times New Roman" w:cs="Times New Roman"/>
          <w:color w:val="000000"/>
          <w:sz w:val="28"/>
          <w:szCs w:val="24"/>
        </w:rPr>
        <w:t xml:space="preserve">ienes. Las viviendas, escuelas, </w:t>
      </w:r>
      <w:r w:rsidRPr="007B130A">
        <w:rPr>
          <w:rFonts w:ascii="Times New Roman" w:hAnsi="Times New Roman" w:cs="Times New Roman"/>
          <w:color w:val="000000"/>
          <w:sz w:val="28"/>
          <w:szCs w:val="24"/>
        </w:rPr>
        <w:t xml:space="preserve">comunidad educativa: maestros, </w:t>
      </w:r>
      <w:r w:rsidR="006825C2">
        <w:rPr>
          <w:rFonts w:ascii="Times New Roman" w:hAnsi="Times New Roman" w:cs="Times New Roman"/>
          <w:color w:val="000000"/>
          <w:sz w:val="28"/>
          <w:szCs w:val="24"/>
        </w:rPr>
        <w:t>estudiantes y padres de familia</w:t>
      </w:r>
      <w:r w:rsidRPr="007B130A">
        <w:rPr>
          <w:rFonts w:ascii="Times New Roman" w:hAnsi="Times New Roman" w:cs="Times New Roman"/>
          <w:color w:val="000000"/>
          <w:sz w:val="28"/>
          <w:szCs w:val="24"/>
        </w:rPr>
        <w:t>, centros de salud y personal médico</w:t>
      </w:r>
      <w:r w:rsidR="006825C2">
        <w:rPr>
          <w:rFonts w:ascii="Times New Roman" w:hAnsi="Times New Roman" w:cs="Times New Roman"/>
          <w:color w:val="000000"/>
          <w:sz w:val="28"/>
          <w:szCs w:val="24"/>
        </w:rPr>
        <w:t>,</w:t>
      </w:r>
      <w:r w:rsidRPr="007B130A">
        <w:rPr>
          <w:rFonts w:ascii="Times New Roman" w:hAnsi="Times New Roman" w:cs="Times New Roman"/>
          <w:color w:val="000000"/>
          <w:sz w:val="28"/>
          <w:szCs w:val="24"/>
        </w:rPr>
        <w:t xml:space="preserve"> casas y tiendas comunitarias, lugares donde se ejercen prácticas tradicionales culturales y de producción, sedes y  bienes de las Organizaciones no Gubernamentales, sociales o populares, vehículos para el transporte terrestre, fluvial o marítimo y todos aquellos bienes</w:t>
      </w:r>
      <w:r w:rsidR="006825C2">
        <w:rPr>
          <w:rFonts w:ascii="Times New Roman" w:hAnsi="Times New Roman" w:cs="Times New Roman"/>
          <w:color w:val="000000"/>
          <w:sz w:val="28"/>
          <w:szCs w:val="24"/>
        </w:rPr>
        <w:t xml:space="preserve"> que se destinen al uso civil, </w:t>
      </w:r>
      <w:r w:rsidRPr="007B130A">
        <w:rPr>
          <w:rFonts w:ascii="Times New Roman" w:hAnsi="Times New Roman" w:cs="Times New Roman"/>
          <w:color w:val="000000"/>
          <w:sz w:val="28"/>
          <w:szCs w:val="24"/>
        </w:rPr>
        <w:t>no sean objeto de ataques armados</w:t>
      </w:r>
      <w:r w:rsidR="006825C2">
        <w:rPr>
          <w:rFonts w:ascii="Times New Roman" w:hAnsi="Times New Roman" w:cs="Times New Roman"/>
          <w:color w:val="000000"/>
          <w:sz w:val="28"/>
          <w:szCs w:val="24"/>
        </w:rPr>
        <w:t>.</w:t>
      </w:r>
    </w:p>
    <w:p w14:paraId="4CCD3132" w14:textId="0F0332A2" w:rsidR="00681441" w:rsidRPr="007B130A" w:rsidRDefault="00585639" w:rsidP="00307C8F">
      <w:pPr>
        <w:pStyle w:val="ListParagraph"/>
        <w:numPr>
          <w:ilvl w:val="0"/>
          <w:numId w:val="37"/>
        </w:numPr>
        <w:spacing w:before="240" w:line="276" w:lineRule="auto"/>
        <w:jc w:val="both"/>
        <w:rPr>
          <w:rFonts w:ascii="Times New Roman" w:hAnsi="Times New Roman" w:cs="Times New Roman"/>
          <w:color w:val="000000"/>
          <w:sz w:val="28"/>
          <w:szCs w:val="24"/>
        </w:rPr>
      </w:pPr>
      <w:r w:rsidRPr="007B130A">
        <w:rPr>
          <w:rFonts w:ascii="Times New Roman" w:hAnsi="Times New Roman" w:cs="Times New Roman"/>
          <w:color w:val="000000"/>
          <w:sz w:val="28"/>
          <w:szCs w:val="24"/>
        </w:rPr>
        <w:t xml:space="preserve">Exigimos terminar cualquier tipo de ataque contra las autoridades tradicionales, contra las actividades organizativas de las comunidades (indígenas y </w:t>
      </w:r>
      <w:r w:rsidR="00BE1F26">
        <w:rPr>
          <w:rFonts w:ascii="Times New Roman" w:hAnsi="Times New Roman" w:cs="Times New Roman"/>
          <w:color w:val="000000"/>
          <w:sz w:val="28"/>
          <w:szCs w:val="24"/>
        </w:rPr>
        <w:t>comunidades negras</w:t>
      </w:r>
      <w:r w:rsidRPr="007B130A">
        <w:rPr>
          <w:rFonts w:ascii="Times New Roman" w:hAnsi="Times New Roman" w:cs="Times New Roman"/>
          <w:color w:val="000000"/>
          <w:sz w:val="28"/>
          <w:szCs w:val="24"/>
        </w:rPr>
        <w:t>), defensores/as de derechos humanos, líderes y lideresas sociales y contra la autonomía de los cabildos</w:t>
      </w:r>
      <w:r w:rsidR="00681441" w:rsidRPr="007B130A">
        <w:rPr>
          <w:rFonts w:ascii="Times New Roman" w:hAnsi="Times New Roman" w:cs="Times New Roman"/>
          <w:color w:val="000000"/>
          <w:sz w:val="28"/>
          <w:szCs w:val="24"/>
        </w:rPr>
        <w:t xml:space="preserve"> y de los consejos comunitarios.</w:t>
      </w:r>
    </w:p>
    <w:p w14:paraId="1A8596E0" w14:textId="3E3C803B" w:rsidR="00461B6E" w:rsidRPr="007B130A" w:rsidRDefault="00585639" w:rsidP="00307C8F">
      <w:pPr>
        <w:pStyle w:val="ListParagraph"/>
        <w:numPr>
          <w:ilvl w:val="0"/>
          <w:numId w:val="37"/>
        </w:numPr>
        <w:spacing w:before="240" w:line="276" w:lineRule="auto"/>
        <w:jc w:val="both"/>
        <w:rPr>
          <w:rFonts w:ascii="Times New Roman" w:hAnsi="Times New Roman" w:cs="Times New Roman"/>
          <w:color w:val="000000"/>
          <w:sz w:val="28"/>
          <w:szCs w:val="24"/>
        </w:rPr>
      </w:pPr>
      <w:r w:rsidRPr="007B130A">
        <w:rPr>
          <w:rFonts w:ascii="Times New Roman" w:hAnsi="Times New Roman" w:cs="Times New Roman"/>
          <w:sz w:val="28"/>
          <w:szCs w:val="24"/>
        </w:rPr>
        <w:t>Exigimos que los actores armados</w:t>
      </w:r>
      <w:r w:rsidRPr="007B130A">
        <w:rPr>
          <w:rFonts w:ascii="Times New Roman" w:hAnsi="Times New Roman" w:cs="Times New Roman"/>
          <w:sz w:val="28"/>
          <w:szCs w:val="24"/>
          <w:lang w:val="es-CO"/>
        </w:rPr>
        <w:t xml:space="preserve"> se comprometan a no situar ni establecer, ni siquiera de manera temporal, bienes o instalaciones militares o que sirvan de base para la realización de operaciones militares de ataque, en el interior o en las proximidades de zonas pobladas o en cercanía de locales protegidos, las parcelas individuales o familiares que se encuentren dentro de los territorios de las comunidades</w:t>
      </w:r>
      <w:r w:rsidR="00681441" w:rsidRPr="007B130A">
        <w:rPr>
          <w:rFonts w:ascii="Times New Roman" w:hAnsi="Times New Roman" w:cs="Times New Roman"/>
          <w:sz w:val="28"/>
          <w:szCs w:val="24"/>
          <w:lang w:val="es-CO"/>
        </w:rPr>
        <w:t>.</w:t>
      </w:r>
    </w:p>
    <w:p w14:paraId="321023C9" w14:textId="47A2A561" w:rsidR="00681441" w:rsidRPr="007B130A" w:rsidRDefault="00681441" w:rsidP="00307C8F">
      <w:pPr>
        <w:pStyle w:val="ListParagraph"/>
        <w:numPr>
          <w:ilvl w:val="0"/>
          <w:numId w:val="37"/>
        </w:numPr>
        <w:spacing w:before="240" w:line="276" w:lineRule="auto"/>
        <w:jc w:val="both"/>
        <w:rPr>
          <w:rFonts w:ascii="Times New Roman" w:hAnsi="Times New Roman" w:cs="Times New Roman"/>
          <w:color w:val="000000"/>
          <w:sz w:val="28"/>
          <w:szCs w:val="24"/>
        </w:rPr>
      </w:pPr>
      <w:r w:rsidRPr="007B130A">
        <w:rPr>
          <w:rFonts w:ascii="Times New Roman" w:hAnsi="Times New Roman" w:cs="Times New Roman"/>
          <w:color w:val="000000"/>
          <w:sz w:val="28"/>
          <w:szCs w:val="24"/>
        </w:rPr>
        <w:t xml:space="preserve">Exigimos que las partes no realicen acciones que cambien o alteren las vocaciones productivas de las comunidades. </w:t>
      </w:r>
    </w:p>
    <w:p w14:paraId="13CC13BA" w14:textId="77777777" w:rsidR="00307C8F" w:rsidRDefault="00307C8F" w:rsidP="00307C8F">
      <w:pPr>
        <w:pStyle w:val="ListParagraph"/>
        <w:spacing w:before="240" w:line="276" w:lineRule="auto"/>
        <w:ind w:left="1080"/>
        <w:jc w:val="both"/>
        <w:rPr>
          <w:rFonts w:ascii="Times New Roman" w:hAnsi="Times New Roman" w:cs="Times New Roman"/>
          <w:b/>
          <w:sz w:val="28"/>
          <w:szCs w:val="24"/>
        </w:rPr>
      </w:pPr>
    </w:p>
    <w:p w14:paraId="3A04C535" w14:textId="5BDEF78F" w:rsidR="00644481" w:rsidRPr="005C21B8" w:rsidRDefault="00421D28" w:rsidP="00307C8F">
      <w:pPr>
        <w:pStyle w:val="ListParagraph"/>
        <w:numPr>
          <w:ilvl w:val="0"/>
          <w:numId w:val="3"/>
        </w:numPr>
        <w:spacing w:before="240" w:line="276" w:lineRule="auto"/>
        <w:jc w:val="both"/>
        <w:rPr>
          <w:rFonts w:ascii="Times New Roman" w:hAnsi="Times New Roman" w:cs="Times New Roman"/>
          <w:b/>
          <w:sz w:val="28"/>
          <w:szCs w:val="24"/>
        </w:rPr>
      </w:pPr>
      <w:r w:rsidRPr="005C21B8">
        <w:rPr>
          <w:rFonts w:ascii="Times New Roman" w:hAnsi="Times New Roman" w:cs="Times New Roman"/>
          <w:b/>
          <w:sz w:val="28"/>
          <w:szCs w:val="24"/>
        </w:rPr>
        <w:t xml:space="preserve">Minado / Desminado </w:t>
      </w:r>
    </w:p>
    <w:p w14:paraId="146EA7B9" w14:textId="040C21BF" w:rsidR="00461B6E" w:rsidRPr="007B130A" w:rsidRDefault="00585639" w:rsidP="00307C8F">
      <w:pPr>
        <w:pStyle w:val="ListParagraph"/>
        <w:numPr>
          <w:ilvl w:val="0"/>
          <w:numId w:val="13"/>
        </w:numPr>
        <w:spacing w:before="240" w:line="276" w:lineRule="auto"/>
        <w:jc w:val="both"/>
        <w:rPr>
          <w:rFonts w:ascii="Times New Roman" w:hAnsi="Times New Roman" w:cs="Times New Roman"/>
          <w:sz w:val="28"/>
          <w:szCs w:val="24"/>
          <w:lang w:val="es-CO"/>
        </w:rPr>
      </w:pPr>
      <w:r w:rsidRPr="007B130A">
        <w:rPr>
          <w:rFonts w:ascii="Times New Roman" w:hAnsi="Times New Roman" w:cs="Times New Roman"/>
          <w:sz w:val="28"/>
          <w:szCs w:val="24"/>
        </w:rPr>
        <w:lastRenderedPageBreak/>
        <w:t>Se exige a los actores armados que no vuelvan a ubicar cilindros bomba, tatucos</w:t>
      </w:r>
      <w:r w:rsidRPr="007B130A">
        <w:rPr>
          <w:rFonts w:ascii="Times New Roman" w:hAnsi="Times New Roman" w:cs="Times New Roman"/>
          <w:sz w:val="28"/>
          <w:szCs w:val="24"/>
          <w:lang w:val="es-CO"/>
        </w:rPr>
        <w:t>, minas antipersonas y armas trampa en NINGUNA parte del territorio</w:t>
      </w:r>
      <w:r w:rsidR="00531FB4">
        <w:rPr>
          <w:rFonts w:ascii="Times New Roman" w:hAnsi="Times New Roman" w:cs="Times New Roman"/>
          <w:sz w:val="28"/>
          <w:szCs w:val="24"/>
          <w:lang w:val="es-CO"/>
        </w:rPr>
        <w:t>.</w:t>
      </w:r>
    </w:p>
    <w:p w14:paraId="6DEA6AFE" w14:textId="46E1E49B" w:rsidR="00B46F21" w:rsidRPr="007B130A" w:rsidRDefault="00585639" w:rsidP="00307C8F">
      <w:pPr>
        <w:pStyle w:val="ListParagraph"/>
        <w:numPr>
          <w:ilvl w:val="0"/>
          <w:numId w:val="13"/>
        </w:numPr>
        <w:spacing w:before="240" w:line="276" w:lineRule="auto"/>
        <w:jc w:val="both"/>
        <w:rPr>
          <w:rFonts w:ascii="Times New Roman" w:hAnsi="Times New Roman" w:cs="Times New Roman"/>
          <w:sz w:val="28"/>
          <w:szCs w:val="24"/>
          <w:lang w:val="es-CO"/>
        </w:rPr>
      </w:pPr>
      <w:r w:rsidRPr="007B130A">
        <w:rPr>
          <w:rFonts w:ascii="Times New Roman" w:hAnsi="Times New Roman" w:cs="Times New Roman"/>
          <w:sz w:val="28"/>
          <w:szCs w:val="24"/>
        </w:rPr>
        <w:t>Exigimos que se identifique en el territorio los lugares donde están instaladas las minas o municiones sin explotar y adelantar acciones de desminado humanitario</w:t>
      </w:r>
      <w:r w:rsidR="0083771B" w:rsidRPr="007B130A">
        <w:rPr>
          <w:rFonts w:ascii="Times New Roman" w:hAnsi="Times New Roman" w:cs="Times New Roman"/>
          <w:sz w:val="28"/>
          <w:szCs w:val="24"/>
        </w:rPr>
        <w:t xml:space="preserve"> y educación en el riesgo de minas</w:t>
      </w:r>
      <w:r w:rsidRPr="007B130A">
        <w:rPr>
          <w:rFonts w:ascii="Times New Roman" w:hAnsi="Times New Roman" w:cs="Times New Roman"/>
          <w:sz w:val="28"/>
          <w:szCs w:val="24"/>
        </w:rPr>
        <w:t xml:space="preserve">, particularmente, en el entorno de las comunidades, escuelas y caminos veredales y </w:t>
      </w:r>
      <w:r w:rsidR="0083771B" w:rsidRPr="007B130A">
        <w:rPr>
          <w:rFonts w:ascii="Times New Roman" w:hAnsi="Times New Roman" w:cs="Times New Roman"/>
          <w:sz w:val="28"/>
          <w:szCs w:val="24"/>
        </w:rPr>
        <w:t>ríos</w:t>
      </w:r>
      <w:r w:rsidRPr="007B130A">
        <w:rPr>
          <w:rFonts w:ascii="Times New Roman" w:hAnsi="Times New Roman" w:cs="Times New Roman"/>
          <w:sz w:val="28"/>
          <w:szCs w:val="24"/>
        </w:rPr>
        <w:t>.</w:t>
      </w:r>
    </w:p>
    <w:p w14:paraId="2FB0C60F" w14:textId="77777777" w:rsidR="00585639" w:rsidRPr="007B130A" w:rsidRDefault="00585639" w:rsidP="00307C8F">
      <w:pPr>
        <w:pStyle w:val="ListParagraph"/>
        <w:spacing w:before="240" w:line="276" w:lineRule="auto"/>
        <w:ind w:left="360"/>
        <w:jc w:val="both"/>
        <w:rPr>
          <w:rFonts w:ascii="Times New Roman" w:hAnsi="Times New Roman" w:cs="Times New Roman"/>
          <w:sz w:val="28"/>
          <w:szCs w:val="24"/>
          <w:lang w:val="es-CO"/>
        </w:rPr>
      </w:pPr>
    </w:p>
    <w:p w14:paraId="55179180" w14:textId="4C0020FE" w:rsidR="00421D28" w:rsidRPr="00307C8F" w:rsidRDefault="00421D28" w:rsidP="00307C8F">
      <w:pPr>
        <w:pStyle w:val="ListParagraph"/>
        <w:numPr>
          <w:ilvl w:val="0"/>
          <w:numId w:val="3"/>
        </w:numPr>
        <w:spacing w:before="240" w:line="276" w:lineRule="auto"/>
        <w:ind w:left="426" w:hanging="426"/>
        <w:jc w:val="both"/>
        <w:rPr>
          <w:rFonts w:ascii="Times New Roman" w:hAnsi="Times New Roman" w:cs="Times New Roman"/>
          <w:b/>
          <w:sz w:val="28"/>
          <w:szCs w:val="24"/>
        </w:rPr>
      </w:pPr>
      <w:r w:rsidRPr="00307C8F">
        <w:rPr>
          <w:rFonts w:ascii="Times New Roman" w:hAnsi="Times New Roman" w:cs="Times New Roman"/>
          <w:b/>
          <w:sz w:val="28"/>
          <w:szCs w:val="24"/>
        </w:rPr>
        <w:t xml:space="preserve">Permanencia de ambas partes en la MESA </w:t>
      </w:r>
      <w:r w:rsidR="0083771B" w:rsidRPr="00307C8F">
        <w:rPr>
          <w:rFonts w:ascii="Times New Roman" w:hAnsi="Times New Roman" w:cs="Times New Roman"/>
          <w:b/>
          <w:sz w:val="28"/>
          <w:szCs w:val="24"/>
        </w:rPr>
        <w:t xml:space="preserve">de negociación </w:t>
      </w:r>
      <w:r w:rsidRPr="00307C8F">
        <w:rPr>
          <w:rFonts w:ascii="Times New Roman" w:hAnsi="Times New Roman" w:cs="Times New Roman"/>
          <w:b/>
          <w:sz w:val="28"/>
          <w:szCs w:val="24"/>
        </w:rPr>
        <w:t xml:space="preserve">para la solución política </w:t>
      </w:r>
      <w:r w:rsidR="00332B99" w:rsidRPr="00307C8F">
        <w:rPr>
          <w:rFonts w:ascii="Times New Roman" w:hAnsi="Times New Roman" w:cs="Times New Roman"/>
          <w:b/>
          <w:sz w:val="28"/>
          <w:szCs w:val="24"/>
        </w:rPr>
        <w:t xml:space="preserve">definitiva </w:t>
      </w:r>
      <w:r w:rsidRPr="00307C8F">
        <w:rPr>
          <w:rFonts w:ascii="Times New Roman" w:hAnsi="Times New Roman" w:cs="Times New Roman"/>
          <w:b/>
          <w:sz w:val="28"/>
          <w:szCs w:val="24"/>
        </w:rPr>
        <w:t xml:space="preserve">y no militar </w:t>
      </w:r>
    </w:p>
    <w:p w14:paraId="2AE90DBE" w14:textId="77777777" w:rsidR="000A1C74" w:rsidRPr="007B130A" w:rsidRDefault="000A1C74" w:rsidP="00307C8F">
      <w:pPr>
        <w:pStyle w:val="ListParagraph"/>
        <w:spacing w:before="240" w:line="276" w:lineRule="auto"/>
        <w:jc w:val="both"/>
        <w:rPr>
          <w:rFonts w:ascii="Times New Roman" w:hAnsi="Times New Roman" w:cs="Times New Roman"/>
          <w:sz w:val="28"/>
          <w:szCs w:val="24"/>
        </w:rPr>
      </w:pPr>
    </w:p>
    <w:p w14:paraId="1DF2FFD4" w14:textId="6B777688" w:rsidR="00B46F21" w:rsidRPr="005C21B8" w:rsidRDefault="0083771B" w:rsidP="00307C8F">
      <w:pPr>
        <w:pStyle w:val="ListParagraph"/>
        <w:numPr>
          <w:ilvl w:val="0"/>
          <w:numId w:val="38"/>
        </w:numPr>
        <w:spacing w:before="240" w:line="276" w:lineRule="auto"/>
        <w:jc w:val="both"/>
        <w:rPr>
          <w:rFonts w:ascii="Times New Roman" w:hAnsi="Times New Roman" w:cs="Times New Roman"/>
          <w:b/>
          <w:sz w:val="28"/>
          <w:szCs w:val="24"/>
        </w:rPr>
      </w:pPr>
      <w:r w:rsidRPr="007B130A">
        <w:rPr>
          <w:rFonts w:ascii="Times New Roman" w:hAnsi="Times New Roman" w:cs="Times New Roman"/>
          <w:sz w:val="28"/>
          <w:szCs w:val="24"/>
        </w:rPr>
        <w:t xml:space="preserve">Exigimos que las partes permanezcan en dialogo hasta que haya una solución concertada y se garantice la participación del Frente de Guerra Occidental del ELN </w:t>
      </w:r>
      <w:r w:rsidR="005C21B8">
        <w:rPr>
          <w:rFonts w:ascii="Times New Roman" w:hAnsi="Times New Roman" w:cs="Times New Roman"/>
          <w:sz w:val="28"/>
          <w:szCs w:val="24"/>
        </w:rPr>
        <w:t xml:space="preserve">que opera en el </w:t>
      </w:r>
      <w:r w:rsidRPr="007B130A">
        <w:rPr>
          <w:rFonts w:ascii="Times New Roman" w:hAnsi="Times New Roman" w:cs="Times New Roman"/>
          <w:sz w:val="28"/>
          <w:szCs w:val="24"/>
        </w:rPr>
        <w:t>departamento del Chocó</w:t>
      </w:r>
      <w:r w:rsidR="005C21B8">
        <w:rPr>
          <w:rFonts w:ascii="Times New Roman" w:hAnsi="Times New Roman" w:cs="Times New Roman"/>
          <w:sz w:val="28"/>
          <w:szCs w:val="24"/>
        </w:rPr>
        <w:t>,</w:t>
      </w:r>
      <w:r w:rsidRPr="007B130A">
        <w:rPr>
          <w:rFonts w:ascii="Times New Roman" w:hAnsi="Times New Roman" w:cs="Times New Roman"/>
          <w:sz w:val="28"/>
          <w:szCs w:val="24"/>
        </w:rPr>
        <w:t xml:space="preserve"> en la mesa de negociación en Quito, Ecuador.</w:t>
      </w:r>
    </w:p>
    <w:p w14:paraId="3D2BF1E1" w14:textId="177ACE99" w:rsidR="0083771B" w:rsidRPr="007B130A" w:rsidRDefault="0083771B" w:rsidP="00307C8F">
      <w:pPr>
        <w:pStyle w:val="CommentText"/>
        <w:numPr>
          <w:ilvl w:val="0"/>
          <w:numId w:val="3"/>
        </w:numPr>
        <w:spacing w:before="240" w:line="276" w:lineRule="auto"/>
        <w:ind w:left="426" w:hanging="426"/>
        <w:rPr>
          <w:rFonts w:ascii="Times New Roman" w:hAnsi="Times New Roman" w:cs="Times New Roman"/>
          <w:sz w:val="28"/>
          <w:szCs w:val="24"/>
        </w:rPr>
      </w:pPr>
      <w:r w:rsidRPr="007B130A">
        <w:rPr>
          <w:rFonts w:ascii="Times New Roman" w:hAnsi="Times New Roman" w:cs="Times New Roman"/>
          <w:b/>
          <w:sz w:val="28"/>
          <w:szCs w:val="24"/>
        </w:rPr>
        <w:t>Reclutamiento de niños, niñas y adolescentes</w:t>
      </w:r>
    </w:p>
    <w:p w14:paraId="54F61327" w14:textId="60775EB2" w:rsidR="000A1C74" w:rsidRPr="007B130A" w:rsidRDefault="0083771B" w:rsidP="00307C8F">
      <w:pPr>
        <w:pStyle w:val="ListParagraph"/>
        <w:numPr>
          <w:ilvl w:val="0"/>
          <w:numId w:val="32"/>
        </w:numPr>
        <w:tabs>
          <w:tab w:val="left" w:pos="283"/>
        </w:tabs>
        <w:spacing w:before="240" w:after="0" w:line="276" w:lineRule="auto"/>
        <w:jc w:val="both"/>
        <w:rPr>
          <w:rFonts w:ascii="Times New Roman" w:hAnsi="Times New Roman" w:cs="Times New Roman"/>
          <w:sz w:val="28"/>
          <w:szCs w:val="24"/>
          <w:lang w:val="es-CO"/>
        </w:rPr>
      </w:pPr>
      <w:r w:rsidRPr="007B130A">
        <w:rPr>
          <w:rFonts w:ascii="Times New Roman" w:hAnsi="Times New Roman" w:cs="Times New Roman"/>
          <w:sz w:val="28"/>
          <w:szCs w:val="24"/>
          <w:lang w:val="es-CO"/>
        </w:rPr>
        <w:t>Exigimos que se detenga el reclutamiento forzado y utilización de niños, niñas y adolescentes</w:t>
      </w:r>
      <w:r w:rsidR="00531FB4">
        <w:rPr>
          <w:rFonts w:ascii="Times New Roman" w:hAnsi="Times New Roman" w:cs="Times New Roman"/>
          <w:sz w:val="28"/>
          <w:szCs w:val="24"/>
          <w:lang w:val="es-CO"/>
        </w:rPr>
        <w:t>.</w:t>
      </w:r>
    </w:p>
    <w:p w14:paraId="22C99A1E" w14:textId="40E16A88" w:rsidR="0083771B" w:rsidRPr="007B130A" w:rsidRDefault="0083771B" w:rsidP="00307C8F">
      <w:pPr>
        <w:pStyle w:val="ListParagraph"/>
        <w:numPr>
          <w:ilvl w:val="0"/>
          <w:numId w:val="32"/>
        </w:numPr>
        <w:tabs>
          <w:tab w:val="left" w:pos="283"/>
        </w:tabs>
        <w:spacing w:before="240" w:after="0" w:line="276" w:lineRule="auto"/>
        <w:jc w:val="both"/>
        <w:rPr>
          <w:rFonts w:ascii="Times New Roman" w:hAnsi="Times New Roman" w:cs="Times New Roman"/>
          <w:sz w:val="28"/>
          <w:szCs w:val="24"/>
          <w:lang w:val="es-CO"/>
        </w:rPr>
      </w:pPr>
      <w:r w:rsidRPr="007B130A">
        <w:rPr>
          <w:rFonts w:ascii="Times New Roman" w:hAnsi="Times New Roman" w:cs="Times New Roman"/>
          <w:sz w:val="28"/>
          <w:szCs w:val="24"/>
          <w:lang w:val="es-CO"/>
        </w:rPr>
        <w:t>Exigimos terminar todos los actos de violencia contra las niñas y adolescentes en el marco del conflicto armado.</w:t>
      </w:r>
    </w:p>
    <w:p w14:paraId="228A0616" w14:textId="48F597EB" w:rsidR="0083771B" w:rsidRDefault="0083771B" w:rsidP="00307C8F">
      <w:pPr>
        <w:pStyle w:val="ListParagraph"/>
        <w:numPr>
          <w:ilvl w:val="0"/>
          <w:numId w:val="32"/>
        </w:numPr>
        <w:tabs>
          <w:tab w:val="left" w:pos="283"/>
        </w:tabs>
        <w:spacing w:before="240" w:after="0" w:line="276" w:lineRule="auto"/>
        <w:jc w:val="both"/>
        <w:rPr>
          <w:rFonts w:ascii="Times New Roman" w:hAnsi="Times New Roman" w:cs="Times New Roman"/>
          <w:sz w:val="28"/>
          <w:szCs w:val="24"/>
          <w:lang w:val="es-CO"/>
        </w:rPr>
      </w:pPr>
      <w:r w:rsidRPr="007B130A">
        <w:rPr>
          <w:rFonts w:ascii="Times New Roman" w:hAnsi="Times New Roman" w:cs="Times New Roman"/>
          <w:sz w:val="28"/>
          <w:szCs w:val="24"/>
          <w:lang w:val="es-CO"/>
        </w:rPr>
        <w:t>Exigimos el reconocimiento</w:t>
      </w:r>
      <w:r w:rsidR="005B0D63">
        <w:rPr>
          <w:rFonts w:ascii="Times New Roman" w:hAnsi="Times New Roman" w:cs="Times New Roman"/>
          <w:sz w:val="28"/>
          <w:szCs w:val="24"/>
          <w:lang w:val="es-CO"/>
        </w:rPr>
        <w:t xml:space="preserve">, </w:t>
      </w:r>
      <w:r w:rsidR="009F133B">
        <w:rPr>
          <w:rFonts w:ascii="Times New Roman" w:hAnsi="Times New Roman" w:cs="Times New Roman"/>
          <w:sz w:val="28"/>
          <w:szCs w:val="24"/>
          <w:lang w:val="es-CO"/>
        </w:rPr>
        <w:t xml:space="preserve">desvinculación militar </w:t>
      </w:r>
      <w:r w:rsidR="009F133B" w:rsidRPr="005B0D63">
        <w:rPr>
          <w:rFonts w:ascii="Times New Roman" w:hAnsi="Times New Roman" w:cs="Times New Roman"/>
          <w:sz w:val="28"/>
          <w:szCs w:val="24"/>
          <w:lang w:val="es-CO"/>
        </w:rPr>
        <w:t>y liberación inmediata</w:t>
      </w:r>
      <w:r w:rsidRPr="005B0D63">
        <w:rPr>
          <w:rFonts w:ascii="Times New Roman" w:hAnsi="Times New Roman" w:cs="Times New Roman"/>
          <w:sz w:val="28"/>
          <w:szCs w:val="24"/>
          <w:lang w:val="es-CO"/>
        </w:rPr>
        <w:t xml:space="preserve"> p</w:t>
      </w:r>
      <w:r w:rsidRPr="007B130A">
        <w:rPr>
          <w:rFonts w:ascii="Times New Roman" w:hAnsi="Times New Roman" w:cs="Times New Roman"/>
          <w:sz w:val="28"/>
          <w:szCs w:val="24"/>
          <w:lang w:val="es-CO"/>
        </w:rPr>
        <w:t>or parte del ELN de los niños, ni</w:t>
      </w:r>
      <w:r w:rsidR="00C73BD3" w:rsidRPr="007B130A">
        <w:rPr>
          <w:rFonts w:ascii="Times New Roman" w:hAnsi="Times New Roman" w:cs="Times New Roman"/>
          <w:sz w:val="28"/>
          <w:szCs w:val="24"/>
          <w:lang w:val="es-CO"/>
        </w:rPr>
        <w:t xml:space="preserve">ñas y adolescentes en sus filas. </w:t>
      </w:r>
    </w:p>
    <w:p w14:paraId="1CC56531" w14:textId="77777777" w:rsidR="0083771B" w:rsidRPr="007B130A" w:rsidRDefault="0083771B" w:rsidP="00307C8F">
      <w:pPr>
        <w:pStyle w:val="ListParagraph"/>
        <w:spacing w:before="240" w:line="276" w:lineRule="auto"/>
        <w:rPr>
          <w:rFonts w:ascii="Times New Roman" w:hAnsi="Times New Roman" w:cs="Times New Roman"/>
          <w:sz w:val="28"/>
          <w:szCs w:val="24"/>
        </w:rPr>
      </w:pPr>
    </w:p>
    <w:p w14:paraId="5EDDBA4E" w14:textId="383D08C2" w:rsidR="0083771B" w:rsidRPr="007B130A" w:rsidRDefault="0083771B" w:rsidP="00307C8F">
      <w:pPr>
        <w:pStyle w:val="ListParagraph"/>
        <w:numPr>
          <w:ilvl w:val="0"/>
          <w:numId w:val="3"/>
        </w:numPr>
        <w:tabs>
          <w:tab w:val="left" w:pos="283"/>
        </w:tabs>
        <w:spacing w:before="240" w:after="0" w:line="276" w:lineRule="auto"/>
        <w:ind w:left="709" w:hanging="851"/>
        <w:jc w:val="both"/>
        <w:rPr>
          <w:rFonts w:ascii="Times New Roman" w:hAnsi="Times New Roman" w:cs="Times New Roman"/>
          <w:sz w:val="28"/>
          <w:szCs w:val="24"/>
          <w:lang w:val="es-CO"/>
        </w:rPr>
      </w:pPr>
      <w:r w:rsidRPr="007B130A">
        <w:rPr>
          <w:rFonts w:ascii="Times New Roman" w:hAnsi="Times New Roman" w:cs="Times New Roman"/>
          <w:b/>
          <w:sz w:val="28"/>
          <w:szCs w:val="24"/>
        </w:rPr>
        <w:t>Violencia contra las mujeres y comunidad LGBTI</w:t>
      </w:r>
    </w:p>
    <w:p w14:paraId="7B4139B2" w14:textId="5E78C959" w:rsidR="0083771B" w:rsidRDefault="0083771B" w:rsidP="00307C8F">
      <w:pPr>
        <w:pStyle w:val="CommentText"/>
        <w:numPr>
          <w:ilvl w:val="0"/>
          <w:numId w:val="39"/>
        </w:numPr>
        <w:spacing w:before="240" w:line="276" w:lineRule="auto"/>
        <w:ind w:left="426" w:hanging="426"/>
        <w:jc w:val="both"/>
        <w:rPr>
          <w:rFonts w:ascii="Times New Roman" w:hAnsi="Times New Roman" w:cs="Times New Roman"/>
          <w:sz w:val="28"/>
          <w:szCs w:val="24"/>
        </w:rPr>
      </w:pPr>
      <w:r w:rsidRPr="007B130A">
        <w:rPr>
          <w:rFonts w:ascii="Times New Roman" w:hAnsi="Times New Roman" w:cs="Times New Roman"/>
          <w:sz w:val="28"/>
          <w:szCs w:val="24"/>
          <w:lang w:val="es-CO"/>
        </w:rPr>
        <w:t>Exigimos terminar todos los actos de violencia relacionados con el conflicto armado que atenten contra</w:t>
      </w:r>
      <w:r w:rsidRPr="007B130A">
        <w:rPr>
          <w:rFonts w:ascii="Times New Roman" w:hAnsi="Times New Roman" w:cs="Times New Roman"/>
          <w:sz w:val="28"/>
          <w:szCs w:val="24"/>
        </w:rPr>
        <w:t xml:space="preserve"> la i</w:t>
      </w:r>
      <w:r w:rsidR="00681441" w:rsidRPr="007B130A">
        <w:rPr>
          <w:rFonts w:ascii="Times New Roman" w:hAnsi="Times New Roman" w:cs="Times New Roman"/>
          <w:sz w:val="28"/>
          <w:szCs w:val="24"/>
        </w:rPr>
        <w:t>ntegridad personal de niñas, a</w:t>
      </w:r>
      <w:r w:rsidRPr="007B130A">
        <w:rPr>
          <w:rFonts w:ascii="Times New Roman" w:hAnsi="Times New Roman" w:cs="Times New Roman"/>
          <w:sz w:val="28"/>
          <w:szCs w:val="24"/>
        </w:rPr>
        <w:t>dolescentes, mujeres y comunidad LGBTI.</w:t>
      </w:r>
    </w:p>
    <w:p w14:paraId="5AD150BE" w14:textId="1E18679C" w:rsidR="00531FB4" w:rsidRPr="007B130A" w:rsidRDefault="00531FB4" w:rsidP="00307C8F">
      <w:pPr>
        <w:pStyle w:val="CommentText"/>
        <w:numPr>
          <w:ilvl w:val="0"/>
          <w:numId w:val="39"/>
        </w:numPr>
        <w:spacing w:before="240" w:line="276" w:lineRule="auto"/>
        <w:ind w:left="426" w:hanging="426"/>
        <w:jc w:val="both"/>
        <w:rPr>
          <w:rFonts w:ascii="Times New Roman" w:hAnsi="Times New Roman" w:cs="Times New Roman"/>
          <w:sz w:val="28"/>
          <w:szCs w:val="24"/>
        </w:rPr>
      </w:pPr>
      <w:r>
        <w:rPr>
          <w:rFonts w:ascii="Times New Roman" w:hAnsi="Times New Roman" w:cs="Times New Roman"/>
          <w:sz w:val="28"/>
          <w:szCs w:val="24"/>
        </w:rPr>
        <w:t>Exigimos el cese inmediato de la viole</w:t>
      </w:r>
      <w:r w:rsidR="00935D11">
        <w:rPr>
          <w:rFonts w:ascii="Times New Roman" w:hAnsi="Times New Roman" w:cs="Times New Roman"/>
          <w:sz w:val="28"/>
          <w:szCs w:val="24"/>
        </w:rPr>
        <w:t xml:space="preserve">ncia sexual contra las mujeres y </w:t>
      </w:r>
      <w:r>
        <w:rPr>
          <w:rFonts w:ascii="Times New Roman" w:hAnsi="Times New Roman" w:cs="Times New Roman"/>
          <w:sz w:val="28"/>
          <w:szCs w:val="24"/>
        </w:rPr>
        <w:t>niñas</w:t>
      </w:r>
      <w:r w:rsidR="00935D11">
        <w:rPr>
          <w:rFonts w:ascii="Times New Roman" w:hAnsi="Times New Roman" w:cs="Times New Roman"/>
          <w:sz w:val="28"/>
          <w:szCs w:val="24"/>
        </w:rPr>
        <w:t xml:space="preserve"> de comunidades</w:t>
      </w:r>
      <w:r>
        <w:rPr>
          <w:rFonts w:ascii="Times New Roman" w:hAnsi="Times New Roman" w:cs="Times New Roman"/>
          <w:sz w:val="28"/>
          <w:szCs w:val="24"/>
        </w:rPr>
        <w:t xml:space="preserve"> indígenas, </w:t>
      </w:r>
      <w:r w:rsidR="00BE1F26">
        <w:rPr>
          <w:rFonts w:ascii="Times New Roman" w:hAnsi="Times New Roman" w:cs="Times New Roman"/>
          <w:sz w:val="28"/>
          <w:szCs w:val="24"/>
        </w:rPr>
        <w:t>comunidades negras</w:t>
      </w:r>
      <w:r>
        <w:rPr>
          <w:rFonts w:ascii="Times New Roman" w:hAnsi="Times New Roman" w:cs="Times New Roman"/>
          <w:sz w:val="28"/>
          <w:szCs w:val="24"/>
        </w:rPr>
        <w:t xml:space="preserve"> y mestizas en los territorios. </w:t>
      </w:r>
    </w:p>
    <w:p w14:paraId="2B7DB42E" w14:textId="77777777" w:rsidR="00307C8F" w:rsidRDefault="00421D28" w:rsidP="00307C8F">
      <w:pPr>
        <w:pStyle w:val="ListParagraph"/>
        <w:numPr>
          <w:ilvl w:val="0"/>
          <w:numId w:val="3"/>
        </w:numPr>
        <w:spacing w:before="240" w:line="276" w:lineRule="auto"/>
        <w:ind w:left="284" w:hanging="426"/>
        <w:jc w:val="both"/>
        <w:rPr>
          <w:rFonts w:ascii="Times New Roman" w:hAnsi="Times New Roman" w:cs="Times New Roman"/>
          <w:b/>
          <w:sz w:val="28"/>
          <w:szCs w:val="24"/>
        </w:rPr>
      </w:pPr>
      <w:r w:rsidRPr="007B130A">
        <w:rPr>
          <w:rFonts w:ascii="Times New Roman" w:hAnsi="Times New Roman" w:cs="Times New Roman"/>
          <w:b/>
          <w:sz w:val="28"/>
          <w:szCs w:val="24"/>
        </w:rPr>
        <w:t>Asesinatos y de desapariciones forzadas</w:t>
      </w:r>
    </w:p>
    <w:p w14:paraId="614681A0" w14:textId="18345A6D" w:rsidR="00421D28" w:rsidRPr="007B130A" w:rsidRDefault="00421D28" w:rsidP="00307C8F">
      <w:pPr>
        <w:pStyle w:val="ListParagraph"/>
        <w:spacing w:before="240" w:line="276" w:lineRule="auto"/>
        <w:ind w:left="284"/>
        <w:jc w:val="both"/>
        <w:rPr>
          <w:rFonts w:ascii="Times New Roman" w:hAnsi="Times New Roman" w:cs="Times New Roman"/>
          <w:b/>
          <w:sz w:val="28"/>
          <w:szCs w:val="24"/>
        </w:rPr>
      </w:pPr>
      <w:r w:rsidRPr="007B130A">
        <w:rPr>
          <w:rFonts w:ascii="Times New Roman" w:hAnsi="Times New Roman" w:cs="Times New Roman"/>
          <w:b/>
          <w:sz w:val="28"/>
          <w:szCs w:val="24"/>
        </w:rPr>
        <w:t xml:space="preserve"> </w:t>
      </w:r>
    </w:p>
    <w:p w14:paraId="2ADCD340" w14:textId="0D2CFF90" w:rsidR="00B46F21" w:rsidRDefault="00681441" w:rsidP="00307C8F">
      <w:pPr>
        <w:pStyle w:val="ListParagraph"/>
        <w:numPr>
          <w:ilvl w:val="0"/>
          <w:numId w:val="40"/>
        </w:numPr>
        <w:spacing w:before="240" w:line="276" w:lineRule="auto"/>
        <w:ind w:left="426" w:hanging="426"/>
        <w:jc w:val="both"/>
        <w:rPr>
          <w:rFonts w:ascii="Times New Roman" w:hAnsi="Times New Roman" w:cs="Times New Roman"/>
          <w:sz w:val="28"/>
          <w:szCs w:val="24"/>
        </w:rPr>
      </w:pPr>
      <w:r w:rsidRPr="00307C8F">
        <w:rPr>
          <w:rFonts w:ascii="Times New Roman" w:hAnsi="Times New Roman" w:cs="Times New Roman"/>
          <w:sz w:val="28"/>
          <w:szCs w:val="24"/>
        </w:rPr>
        <w:t>Exigimos el respeto a la libertad, a la vida e int</w:t>
      </w:r>
      <w:r w:rsidR="005C21B8" w:rsidRPr="00307C8F">
        <w:rPr>
          <w:rFonts w:ascii="Times New Roman" w:hAnsi="Times New Roman" w:cs="Times New Roman"/>
          <w:sz w:val="28"/>
          <w:szCs w:val="24"/>
        </w:rPr>
        <w:t>egridad física de la población c</w:t>
      </w:r>
      <w:r w:rsidRPr="00307C8F">
        <w:rPr>
          <w:rFonts w:ascii="Times New Roman" w:hAnsi="Times New Roman" w:cs="Times New Roman"/>
          <w:sz w:val="28"/>
          <w:szCs w:val="24"/>
        </w:rPr>
        <w:t>hocoana,</w:t>
      </w:r>
      <w:r w:rsidR="00531FB4">
        <w:rPr>
          <w:rFonts w:ascii="Times New Roman" w:hAnsi="Times New Roman" w:cs="Times New Roman"/>
          <w:sz w:val="28"/>
          <w:szCs w:val="24"/>
        </w:rPr>
        <w:t xml:space="preserve"> líderes y lideresas,</w:t>
      </w:r>
      <w:r w:rsidRPr="00307C8F">
        <w:rPr>
          <w:rFonts w:ascii="Times New Roman" w:hAnsi="Times New Roman" w:cs="Times New Roman"/>
          <w:sz w:val="28"/>
          <w:szCs w:val="24"/>
        </w:rPr>
        <w:t xml:space="preserve"> así como abstenerse de las prácticas de desaparición forzada y secuestro</w:t>
      </w:r>
      <w:r w:rsidR="009F133B" w:rsidRPr="00307C8F">
        <w:rPr>
          <w:rFonts w:ascii="Times New Roman" w:hAnsi="Times New Roman" w:cs="Times New Roman"/>
          <w:sz w:val="28"/>
          <w:szCs w:val="24"/>
        </w:rPr>
        <w:t>.</w:t>
      </w:r>
    </w:p>
    <w:p w14:paraId="1F8867DA" w14:textId="77777777" w:rsidR="00307C8F" w:rsidRPr="00307C8F" w:rsidRDefault="00307C8F" w:rsidP="00307C8F">
      <w:pPr>
        <w:pStyle w:val="ListParagraph"/>
        <w:spacing w:before="240" w:line="276" w:lineRule="auto"/>
        <w:ind w:left="426"/>
        <w:jc w:val="both"/>
        <w:rPr>
          <w:rFonts w:ascii="Times New Roman" w:hAnsi="Times New Roman" w:cs="Times New Roman"/>
          <w:sz w:val="28"/>
          <w:szCs w:val="24"/>
        </w:rPr>
      </w:pPr>
    </w:p>
    <w:p w14:paraId="2EAD72A3" w14:textId="58C09EB0" w:rsidR="007E5257" w:rsidRPr="007B130A" w:rsidRDefault="00421D28" w:rsidP="00307C8F">
      <w:pPr>
        <w:pStyle w:val="ListParagraph"/>
        <w:numPr>
          <w:ilvl w:val="0"/>
          <w:numId w:val="3"/>
        </w:numPr>
        <w:spacing w:before="240" w:line="276" w:lineRule="auto"/>
        <w:ind w:left="284" w:hanging="426"/>
        <w:jc w:val="both"/>
        <w:rPr>
          <w:rFonts w:ascii="Times New Roman" w:hAnsi="Times New Roman" w:cs="Times New Roman"/>
          <w:b/>
          <w:sz w:val="28"/>
          <w:szCs w:val="24"/>
        </w:rPr>
      </w:pPr>
      <w:r w:rsidRPr="007B130A">
        <w:rPr>
          <w:rFonts w:ascii="Times New Roman" w:hAnsi="Times New Roman" w:cs="Times New Roman"/>
          <w:b/>
          <w:sz w:val="28"/>
          <w:szCs w:val="24"/>
        </w:rPr>
        <w:lastRenderedPageBreak/>
        <w:t>Desplazamientos</w:t>
      </w:r>
      <w:r w:rsidR="00BE1F26">
        <w:rPr>
          <w:rFonts w:ascii="Times New Roman" w:hAnsi="Times New Roman" w:cs="Times New Roman"/>
          <w:b/>
          <w:sz w:val="28"/>
          <w:szCs w:val="24"/>
        </w:rPr>
        <w:t>,</w:t>
      </w:r>
      <w:r w:rsidRPr="007B130A">
        <w:rPr>
          <w:rFonts w:ascii="Times New Roman" w:hAnsi="Times New Roman" w:cs="Times New Roman"/>
          <w:b/>
          <w:sz w:val="28"/>
          <w:szCs w:val="24"/>
        </w:rPr>
        <w:t xml:space="preserve"> </w:t>
      </w:r>
      <w:r w:rsidR="00026EEF" w:rsidRPr="007B130A">
        <w:rPr>
          <w:rFonts w:ascii="Times New Roman" w:hAnsi="Times New Roman" w:cs="Times New Roman"/>
          <w:b/>
          <w:sz w:val="28"/>
          <w:szCs w:val="24"/>
        </w:rPr>
        <w:t>Confinamiento</w:t>
      </w:r>
      <w:r w:rsidR="00BE1F26">
        <w:rPr>
          <w:rFonts w:ascii="Times New Roman" w:hAnsi="Times New Roman" w:cs="Times New Roman"/>
          <w:b/>
          <w:sz w:val="28"/>
          <w:szCs w:val="24"/>
        </w:rPr>
        <w:t xml:space="preserve"> o restricción a libre movilidad</w:t>
      </w:r>
    </w:p>
    <w:p w14:paraId="4F13964E" w14:textId="77777777" w:rsidR="007E5257" w:rsidRPr="007B130A" w:rsidRDefault="007E5257" w:rsidP="00307C8F">
      <w:pPr>
        <w:pStyle w:val="ListParagraph"/>
        <w:spacing w:before="240" w:line="276" w:lineRule="auto"/>
        <w:ind w:left="0"/>
        <w:jc w:val="both"/>
        <w:rPr>
          <w:rFonts w:ascii="Times New Roman" w:hAnsi="Times New Roman" w:cs="Times New Roman"/>
          <w:b/>
          <w:sz w:val="28"/>
          <w:szCs w:val="24"/>
        </w:rPr>
      </w:pPr>
    </w:p>
    <w:p w14:paraId="04C5ED72" w14:textId="42FF334A" w:rsidR="0042170A" w:rsidRPr="00BE1F26" w:rsidRDefault="007E5257" w:rsidP="00BE1F26">
      <w:pPr>
        <w:pStyle w:val="ListParagraph"/>
        <w:numPr>
          <w:ilvl w:val="0"/>
          <w:numId w:val="7"/>
        </w:numPr>
        <w:spacing w:before="240" w:line="276" w:lineRule="auto"/>
        <w:ind w:left="450" w:hanging="450"/>
        <w:jc w:val="both"/>
        <w:rPr>
          <w:rFonts w:ascii="Times New Roman" w:hAnsi="Times New Roman" w:cs="Times New Roman"/>
          <w:sz w:val="28"/>
          <w:szCs w:val="24"/>
        </w:rPr>
      </w:pPr>
      <w:r w:rsidRPr="00BE1F26">
        <w:rPr>
          <w:rFonts w:ascii="Times New Roman" w:hAnsi="Times New Roman" w:cs="Times New Roman"/>
          <w:sz w:val="28"/>
          <w:szCs w:val="24"/>
          <w:lang w:val="es-CO"/>
        </w:rPr>
        <w:t xml:space="preserve">Exigimos a las partes </w:t>
      </w:r>
      <w:r w:rsidR="00BE1F26">
        <w:rPr>
          <w:rFonts w:ascii="Times New Roman" w:hAnsi="Times New Roman" w:cs="Times New Roman"/>
          <w:sz w:val="28"/>
          <w:szCs w:val="24"/>
          <w:lang w:val="es-CO"/>
        </w:rPr>
        <w:t>no realizar</w:t>
      </w:r>
      <w:r w:rsidR="00BE1F26" w:rsidRPr="00BE1F26">
        <w:rPr>
          <w:rFonts w:ascii="Times New Roman" w:hAnsi="Times New Roman" w:cs="Times New Roman"/>
          <w:sz w:val="28"/>
          <w:szCs w:val="24"/>
          <w:lang w:val="es-CO"/>
        </w:rPr>
        <w:t xml:space="preserve"> acciones que generen desplazamiento, confinamiento o restricción a la libre movilidad a personas individuales</w:t>
      </w:r>
      <w:r w:rsidR="00A51B2F">
        <w:rPr>
          <w:rFonts w:ascii="Times New Roman" w:hAnsi="Times New Roman" w:cs="Times New Roman"/>
          <w:sz w:val="28"/>
          <w:szCs w:val="24"/>
          <w:lang w:val="es-CO"/>
        </w:rPr>
        <w:t>, familias</w:t>
      </w:r>
      <w:r w:rsidR="00BE1F26" w:rsidRPr="00BE1F26">
        <w:rPr>
          <w:rFonts w:ascii="Times New Roman" w:hAnsi="Times New Roman" w:cs="Times New Roman"/>
          <w:sz w:val="28"/>
          <w:szCs w:val="24"/>
          <w:lang w:val="es-CO"/>
        </w:rPr>
        <w:t xml:space="preserve"> o comunidades, en razón de amenazas, hostigamientos, reclutamientos de niños, niñas y adolescentes, siembra de minas antipersonal y amenazas a nuestro lideres y lideresas. </w:t>
      </w:r>
    </w:p>
    <w:p w14:paraId="3E98EF52" w14:textId="77777777" w:rsidR="00BE1F26" w:rsidRPr="00BE1F26" w:rsidRDefault="00BE1F26" w:rsidP="00BE1F26">
      <w:pPr>
        <w:pStyle w:val="ListParagraph"/>
        <w:spacing w:before="240" w:line="276" w:lineRule="auto"/>
        <w:ind w:left="450"/>
        <w:jc w:val="both"/>
        <w:rPr>
          <w:rFonts w:ascii="Times New Roman" w:hAnsi="Times New Roman" w:cs="Times New Roman"/>
          <w:sz w:val="28"/>
          <w:szCs w:val="24"/>
          <w:highlight w:val="yellow"/>
        </w:rPr>
      </w:pPr>
    </w:p>
    <w:p w14:paraId="4100C87C" w14:textId="4193713D" w:rsidR="00421D28" w:rsidRPr="007B130A" w:rsidRDefault="00307C8F" w:rsidP="00307C8F">
      <w:pPr>
        <w:pStyle w:val="ListParagraph"/>
        <w:numPr>
          <w:ilvl w:val="0"/>
          <w:numId w:val="3"/>
        </w:numPr>
        <w:spacing w:before="240" w:line="276" w:lineRule="auto"/>
        <w:ind w:left="284" w:hanging="284"/>
        <w:rPr>
          <w:rFonts w:ascii="Times New Roman" w:hAnsi="Times New Roman" w:cs="Times New Roman"/>
          <w:b/>
          <w:sz w:val="28"/>
          <w:szCs w:val="24"/>
        </w:rPr>
      </w:pPr>
      <w:r>
        <w:rPr>
          <w:rFonts w:ascii="Times New Roman" w:hAnsi="Times New Roman" w:cs="Times New Roman"/>
          <w:b/>
          <w:sz w:val="28"/>
          <w:szCs w:val="24"/>
        </w:rPr>
        <w:t xml:space="preserve"> </w:t>
      </w:r>
      <w:r w:rsidR="008B2D5D" w:rsidRPr="007B130A">
        <w:rPr>
          <w:rFonts w:ascii="Times New Roman" w:hAnsi="Times New Roman" w:cs="Times New Roman"/>
          <w:b/>
          <w:sz w:val="28"/>
          <w:szCs w:val="24"/>
        </w:rPr>
        <w:t xml:space="preserve">Cese de siembra de </w:t>
      </w:r>
      <w:r w:rsidR="00421D28" w:rsidRPr="007B130A">
        <w:rPr>
          <w:rFonts w:ascii="Times New Roman" w:hAnsi="Times New Roman" w:cs="Times New Roman"/>
          <w:b/>
          <w:sz w:val="28"/>
          <w:szCs w:val="24"/>
        </w:rPr>
        <w:t>cultivos</w:t>
      </w:r>
      <w:r w:rsidR="005C21B8">
        <w:rPr>
          <w:rFonts w:ascii="Times New Roman" w:hAnsi="Times New Roman" w:cs="Times New Roman"/>
          <w:b/>
          <w:sz w:val="28"/>
          <w:szCs w:val="24"/>
        </w:rPr>
        <w:t xml:space="preserve"> de uso ilícito</w:t>
      </w:r>
      <w:r w:rsidR="00421D28" w:rsidRPr="007B130A">
        <w:rPr>
          <w:rFonts w:ascii="Times New Roman" w:hAnsi="Times New Roman" w:cs="Times New Roman"/>
          <w:b/>
          <w:sz w:val="28"/>
          <w:szCs w:val="24"/>
        </w:rPr>
        <w:t xml:space="preserve"> </w:t>
      </w:r>
      <w:r w:rsidR="008B2D5D" w:rsidRPr="007B130A">
        <w:rPr>
          <w:rFonts w:ascii="Times New Roman" w:hAnsi="Times New Roman" w:cs="Times New Roman"/>
          <w:b/>
          <w:sz w:val="28"/>
          <w:szCs w:val="24"/>
        </w:rPr>
        <w:t>y prácticas de minería</w:t>
      </w:r>
    </w:p>
    <w:p w14:paraId="56182665" w14:textId="77777777" w:rsidR="007E5257" w:rsidRPr="007B130A" w:rsidRDefault="007E5257" w:rsidP="00307C8F">
      <w:pPr>
        <w:pStyle w:val="ListParagraph"/>
        <w:spacing w:before="240" w:line="276" w:lineRule="auto"/>
        <w:jc w:val="both"/>
        <w:rPr>
          <w:rFonts w:ascii="Times New Roman" w:hAnsi="Times New Roman" w:cs="Times New Roman"/>
          <w:sz w:val="28"/>
          <w:szCs w:val="24"/>
        </w:rPr>
      </w:pPr>
    </w:p>
    <w:p w14:paraId="083A7F7D" w14:textId="2828F437" w:rsidR="00F36647" w:rsidRPr="007B130A" w:rsidRDefault="007E5257" w:rsidP="00307C8F">
      <w:pPr>
        <w:pStyle w:val="ListParagraph"/>
        <w:numPr>
          <w:ilvl w:val="0"/>
          <w:numId w:val="35"/>
        </w:numPr>
        <w:spacing w:before="240" w:line="276" w:lineRule="auto"/>
        <w:ind w:left="360"/>
        <w:jc w:val="both"/>
        <w:rPr>
          <w:rFonts w:ascii="Times New Roman" w:hAnsi="Times New Roman" w:cs="Times New Roman"/>
          <w:sz w:val="28"/>
          <w:szCs w:val="24"/>
          <w:lang w:val="es-CO"/>
        </w:rPr>
      </w:pPr>
      <w:r w:rsidRPr="007B130A">
        <w:rPr>
          <w:rFonts w:ascii="Times New Roman" w:hAnsi="Times New Roman" w:cs="Times New Roman"/>
          <w:sz w:val="28"/>
          <w:szCs w:val="24"/>
          <w:lang w:val="es-CO"/>
        </w:rPr>
        <w:t>Exigimos que l</w:t>
      </w:r>
      <w:r w:rsidR="008B2D5D" w:rsidRPr="007B130A">
        <w:rPr>
          <w:rFonts w:ascii="Times New Roman" w:hAnsi="Times New Roman" w:cs="Times New Roman"/>
          <w:sz w:val="28"/>
          <w:szCs w:val="24"/>
          <w:lang w:val="es-CO"/>
        </w:rPr>
        <w:t>as partes en conflicto se absten</w:t>
      </w:r>
      <w:r w:rsidR="00772E8C" w:rsidRPr="007B130A">
        <w:rPr>
          <w:rFonts w:ascii="Times New Roman" w:hAnsi="Times New Roman" w:cs="Times New Roman"/>
          <w:sz w:val="28"/>
          <w:szCs w:val="24"/>
          <w:lang w:val="es-CO"/>
        </w:rPr>
        <w:t>gan</w:t>
      </w:r>
      <w:r w:rsidR="008B2D5D" w:rsidRPr="007B130A">
        <w:rPr>
          <w:rFonts w:ascii="Times New Roman" w:hAnsi="Times New Roman" w:cs="Times New Roman"/>
          <w:sz w:val="28"/>
          <w:szCs w:val="24"/>
          <w:lang w:val="es-CO"/>
        </w:rPr>
        <w:t xml:space="preserve"> de promover, incentivar o sembrar cultivos de uso ilícito, así como otros cultivos </w:t>
      </w:r>
      <w:r w:rsidR="00772E8C" w:rsidRPr="007B130A">
        <w:rPr>
          <w:rFonts w:ascii="Times New Roman" w:hAnsi="Times New Roman" w:cs="Times New Roman"/>
          <w:sz w:val="28"/>
          <w:szCs w:val="24"/>
          <w:lang w:val="es-CO"/>
        </w:rPr>
        <w:t xml:space="preserve">y prácticas de minería </w:t>
      </w:r>
      <w:r w:rsidR="008B2D5D" w:rsidRPr="007B130A">
        <w:rPr>
          <w:rFonts w:ascii="Times New Roman" w:hAnsi="Times New Roman" w:cs="Times New Roman"/>
          <w:sz w:val="28"/>
          <w:szCs w:val="24"/>
          <w:lang w:val="es-CO"/>
        </w:rPr>
        <w:t>que vayan en detrimento d</w:t>
      </w:r>
      <w:r w:rsidR="00531FB4">
        <w:rPr>
          <w:rFonts w:ascii="Times New Roman" w:hAnsi="Times New Roman" w:cs="Times New Roman"/>
          <w:sz w:val="28"/>
          <w:szCs w:val="24"/>
          <w:lang w:val="es-CO"/>
        </w:rPr>
        <w:t>e la</w:t>
      </w:r>
      <w:r w:rsidR="00BE1F26">
        <w:rPr>
          <w:rFonts w:ascii="Times New Roman" w:hAnsi="Times New Roman" w:cs="Times New Roman"/>
          <w:sz w:val="28"/>
          <w:szCs w:val="24"/>
          <w:lang w:val="es-CO"/>
        </w:rPr>
        <w:t>s</w:t>
      </w:r>
      <w:r w:rsidR="00531FB4">
        <w:rPr>
          <w:rFonts w:ascii="Times New Roman" w:hAnsi="Times New Roman" w:cs="Times New Roman"/>
          <w:sz w:val="28"/>
          <w:szCs w:val="24"/>
          <w:lang w:val="es-CO"/>
        </w:rPr>
        <w:t xml:space="preserve"> </w:t>
      </w:r>
      <w:r w:rsidR="00BE1F26">
        <w:rPr>
          <w:rFonts w:ascii="Times New Roman" w:hAnsi="Times New Roman" w:cs="Times New Roman"/>
          <w:sz w:val="28"/>
          <w:szCs w:val="24"/>
          <w:lang w:val="es-CO"/>
        </w:rPr>
        <w:t>comunidades negras</w:t>
      </w:r>
      <w:r w:rsidR="00531FB4">
        <w:rPr>
          <w:rFonts w:ascii="Times New Roman" w:hAnsi="Times New Roman" w:cs="Times New Roman"/>
          <w:sz w:val="28"/>
          <w:szCs w:val="24"/>
          <w:lang w:val="es-CO"/>
        </w:rPr>
        <w:t xml:space="preserve"> e </w:t>
      </w:r>
      <w:r w:rsidR="00681441" w:rsidRPr="007B130A">
        <w:rPr>
          <w:rFonts w:ascii="Times New Roman" w:hAnsi="Times New Roman" w:cs="Times New Roman"/>
          <w:sz w:val="28"/>
          <w:szCs w:val="24"/>
          <w:lang w:val="es-CO"/>
        </w:rPr>
        <w:t>indígena</w:t>
      </w:r>
      <w:r w:rsidR="00BE1F26">
        <w:rPr>
          <w:rFonts w:ascii="Times New Roman" w:hAnsi="Times New Roman" w:cs="Times New Roman"/>
          <w:sz w:val="28"/>
          <w:szCs w:val="24"/>
          <w:lang w:val="es-CO"/>
        </w:rPr>
        <w:t>s</w:t>
      </w:r>
      <w:r w:rsidR="00681441" w:rsidRPr="007B130A">
        <w:rPr>
          <w:rFonts w:ascii="Times New Roman" w:hAnsi="Times New Roman" w:cs="Times New Roman"/>
          <w:sz w:val="28"/>
          <w:szCs w:val="24"/>
          <w:lang w:val="es-CO"/>
        </w:rPr>
        <w:t xml:space="preserve">, </w:t>
      </w:r>
      <w:r w:rsidR="0042170A" w:rsidRPr="007B130A">
        <w:rPr>
          <w:rFonts w:ascii="Times New Roman" w:hAnsi="Times New Roman" w:cs="Times New Roman"/>
          <w:sz w:val="28"/>
          <w:szCs w:val="24"/>
          <w:lang w:val="es-CO"/>
        </w:rPr>
        <w:t xml:space="preserve">de </w:t>
      </w:r>
      <w:r w:rsidR="008B2D5D" w:rsidRPr="007B130A">
        <w:rPr>
          <w:rFonts w:ascii="Times New Roman" w:hAnsi="Times New Roman" w:cs="Times New Roman"/>
          <w:sz w:val="28"/>
          <w:szCs w:val="24"/>
          <w:lang w:val="es-CO"/>
        </w:rPr>
        <w:t>su identidad cultural, particularment</w:t>
      </w:r>
      <w:r w:rsidR="00681441" w:rsidRPr="007B130A">
        <w:rPr>
          <w:rFonts w:ascii="Times New Roman" w:hAnsi="Times New Roman" w:cs="Times New Roman"/>
          <w:sz w:val="28"/>
          <w:szCs w:val="24"/>
          <w:lang w:val="es-CO"/>
        </w:rPr>
        <w:t xml:space="preserve">e en las propiedades colectivas y del medio ambiente. </w:t>
      </w:r>
    </w:p>
    <w:p w14:paraId="5CF06344" w14:textId="0EEE2020" w:rsidR="00F36647" w:rsidRPr="007B130A" w:rsidRDefault="007E5257" w:rsidP="00307C8F">
      <w:pPr>
        <w:pStyle w:val="ListParagraph"/>
        <w:numPr>
          <w:ilvl w:val="0"/>
          <w:numId w:val="35"/>
        </w:numPr>
        <w:spacing w:before="240" w:line="276" w:lineRule="auto"/>
        <w:ind w:left="360"/>
        <w:jc w:val="both"/>
        <w:rPr>
          <w:rFonts w:ascii="Times New Roman" w:hAnsi="Times New Roman" w:cs="Times New Roman"/>
          <w:sz w:val="28"/>
          <w:szCs w:val="24"/>
          <w:lang w:val="es-CO"/>
        </w:rPr>
      </w:pPr>
      <w:r w:rsidRPr="007B130A">
        <w:rPr>
          <w:rFonts w:ascii="Times New Roman" w:hAnsi="Times New Roman" w:cs="Times New Roman"/>
          <w:sz w:val="28"/>
          <w:szCs w:val="24"/>
          <w:lang w:val="es-CO"/>
        </w:rPr>
        <w:t xml:space="preserve">Exigimos a efecto de que este Acuerdo Humanitario se mantenga en el tiempo, </w:t>
      </w:r>
      <w:r w:rsidR="00200511">
        <w:rPr>
          <w:rFonts w:ascii="Times New Roman" w:hAnsi="Times New Roman" w:cs="Times New Roman"/>
          <w:sz w:val="28"/>
          <w:szCs w:val="24"/>
          <w:lang w:val="es-CO"/>
        </w:rPr>
        <w:t>mientras</w:t>
      </w:r>
      <w:r w:rsidRPr="007B130A">
        <w:rPr>
          <w:rFonts w:ascii="Times New Roman" w:hAnsi="Times New Roman" w:cs="Times New Roman"/>
          <w:sz w:val="28"/>
          <w:szCs w:val="24"/>
          <w:lang w:val="es-CO"/>
        </w:rPr>
        <w:t xml:space="preserve"> se adelanten actividades de s</w:t>
      </w:r>
      <w:r w:rsidR="00F30438" w:rsidRPr="007B130A">
        <w:rPr>
          <w:rFonts w:ascii="Times New Roman" w:hAnsi="Times New Roman" w:cs="Times New Roman"/>
          <w:sz w:val="28"/>
          <w:szCs w:val="24"/>
          <w:lang w:val="es-CO"/>
        </w:rPr>
        <w:t>ustitución</w:t>
      </w:r>
      <w:r w:rsidRPr="007B130A">
        <w:rPr>
          <w:rFonts w:ascii="Times New Roman" w:hAnsi="Times New Roman" w:cs="Times New Roman"/>
          <w:sz w:val="28"/>
          <w:szCs w:val="24"/>
          <w:lang w:val="es-CO"/>
        </w:rPr>
        <w:t xml:space="preserve"> de cultivos de uso ilícito de manera</w:t>
      </w:r>
      <w:r w:rsidR="00F30438" w:rsidRPr="007B130A">
        <w:rPr>
          <w:rFonts w:ascii="Times New Roman" w:hAnsi="Times New Roman" w:cs="Times New Roman"/>
          <w:sz w:val="28"/>
          <w:szCs w:val="24"/>
          <w:lang w:val="es-CO"/>
        </w:rPr>
        <w:t xml:space="preserve"> concertada</w:t>
      </w:r>
      <w:r w:rsidRPr="007B130A">
        <w:rPr>
          <w:rFonts w:ascii="Times New Roman" w:hAnsi="Times New Roman" w:cs="Times New Roman"/>
          <w:sz w:val="28"/>
          <w:szCs w:val="24"/>
          <w:lang w:val="es-CO"/>
        </w:rPr>
        <w:t xml:space="preserve"> con las autoridades étnicoterritoriales</w:t>
      </w:r>
      <w:r w:rsidR="00681441" w:rsidRPr="007B130A">
        <w:rPr>
          <w:rFonts w:ascii="Times New Roman" w:hAnsi="Times New Roman" w:cs="Times New Roman"/>
          <w:sz w:val="28"/>
          <w:szCs w:val="24"/>
          <w:lang w:val="es-CO"/>
        </w:rPr>
        <w:t xml:space="preserve">, con el objetivo de generar alternativas para que las comunidades puedan mejorar sus condiciones socioeconómicas. </w:t>
      </w:r>
    </w:p>
    <w:p w14:paraId="030EDF4B" w14:textId="77777777" w:rsidR="00A0650B" w:rsidRDefault="00A0650B" w:rsidP="00A0650B">
      <w:pPr>
        <w:pStyle w:val="ListParagraph"/>
        <w:spacing w:before="240" w:line="276" w:lineRule="auto"/>
        <w:ind w:left="0"/>
        <w:jc w:val="both"/>
        <w:rPr>
          <w:rFonts w:ascii="Times New Roman" w:hAnsi="Times New Roman" w:cs="Times New Roman"/>
          <w:sz w:val="28"/>
          <w:szCs w:val="24"/>
          <w:lang w:val="es-CO"/>
        </w:rPr>
      </w:pPr>
    </w:p>
    <w:p w14:paraId="747C2B60" w14:textId="143A43E2" w:rsidR="00A75570" w:rsidRPr="007B130A" w:rsidRDefault="00A75570" w:rsidP="00A0650B">
      <w:pPr>
        <w:pStyle w:val="ListParagraph"/>
        <w:numPr>
          <w:ilvl w:val="0"/>
          <w:numId w:val="3"/>
        </w:numPr>
        <w:spacing w:before="240" w:line="276" w:lineRule="auto"/>
        <w:ind w:left="426" w:hanging="426"/>
        <w:jc w:val="both"/>
        <w:rPr>
          <w:rFonts w:ascii="Times New Roman" w:hAnsi="Times New Roman" w:cs="Times New Roman"/>
          <w:b/>
          <w:sz w:val="28"/>
          <w:szCs w:val="24"/>
          <w:lang w:val="es-CO"/>
        </w:rPr>
      </w:pPr>
      <w:r w:rsidRPr="007B130A">
        <w:rPr>
          <w:rFonts w:ascii="Times New Roman" w:hAnsi="Times New Roman" w:cs="Times New Roman"/>
          <w:b/>
          <w:sz w:val="28"/>
          <w:szCs w:val="24"/>
        </w:rPr>
        <w:t xml:space="preserve">Seguimiento y verificación </w:t>
      </w:r>
    </w:p>
    <w:p w14:paraId="0EA74245" w14:textId="6EE0057F" w:rsidR="00C73BD3" w:rsidRPr="007B130A" w:rsidRDefault="00C73BD3" w:rsidP="00307C8F">
      <w:pPr>
        <w:spacing w:before="240" w:line="276" w:lineRule="auto"/>
        <w:jc w:val="both"/>
        <w:rPr>
          <w:rFonts w:ascii="Times New Roman" w:hAnsi="Times New Roman" w:cs="Times New Roman"/>
          <w:sz w:val="28"/>
          <w:szCs w:val="24"/>
          <w:lang w:val="es-CO"/>
        </w:rPr>
      </w:pPr>
      <w:r w:rsidRPr="007B130A">
        <w:rPr>
          <w:rFonts w:ascii="Times New Roman" w:hAnsi="Times New Roman" w:cs="Times New Roman"/>
          <w:sz w:val="28"/>
          <w:szCs w:val="24"/>
          <w:lang w:val="es-CO"/>
        </w:rPr>
        <w:t xml:space="preserve">Para el presente acuerdo, se constituye un comité de seguimiento y verificación el cual estará integrado por quienes suscriben el mismo, </w:t>
      </w:r>
      <w:r w:rsidR="00200511">
        <w:rPr>
          <w:rFonts w:ascii="Times New Roman" w:hAnsi="Times New Roman" w:cs="Times New Roman"/>
          <w:sz w:val="28"/>
          <w:szCs w:val="24"/>
          <w:lang w:val="es-CO"/>
        </w:rPr>
        <w:t xml:space="preserve">y </w:t>
      </w:r>
      <w:r w:rsidRPr="007B130A">
        <w:rPr>
          <w:rFonts w:ascii="Times New Roman" w:hAnsi="Times New Roman" w:cs="Times New Roman"/>
          <w:sz w:val="28"/>
          <w:szCs w:val="24"/>
          <w:lang w:val="es-CO"/>
        </w:rPr>
        <w:t>contará con el acompañamiento de la Misión de Apoyo al Proceso de Paz de la Organización d</w:t>
      </w:r>
      <w:r w:rsidR="006825C2">
        <w:rPr>
          <w:rFonts w:ascii="Times New Roman" w:hAnsi="Times New Roman" w:cs="Times New Roman"/>
          <w:sz w:val="28"/>
          <w:szCs w:val="24"/>
          <w:lang w:val="es-CO"/>
        </w:rPr>
        <w:t xml:space="preserve">e Estados Americanos (MAPP-OEA), </w:t>
      </w:r>
      <w:r w:rsidRPr="007B130A">
        <w:rPr>
          <w:rFonts w:ascii="Times New Roman" w:hAnsi="Times New Roman" w:cs="Times New Roman"/>
          <w:sz w:val="28"/>
          <w:szCs w:val="24"/>
          <w:lang w:val="es-CO"/>
        </w:rPr>
        <w:t>el Sistema de Naciones Unidas</w:t>
      </w:r>
      <w:r w:rsidR="006825C2">
        <w:rPr>
          <w:rFonts w:ascii="Times New Roman" w:hAnsi="Times New Roman" w:cs="Times New Roman"/>
          <w:sz w:val="28"/>
          <w:szCs w:val="24"/>
          <w:lang w:val="es-CO"/>
        </w:rPr>
        <w:t xml:space="preserve"> y otras organizaciones e instituciones que hacen presencia en el territorio</w:t>
      </w:r>
      <w:r w:rsidRPr="007B130A">
        <w:rPr>
          <w:rFonts w:ascii="Times New Roman" w:hAnsi="Times New Roman" w:cs="Times New Roman"/>
          <w:sz w:val="28"/>
          <w:szCs w:val="24"/>
          <w:lang w:val="es-CO"/>
        </w:rPr>
        <w:t xml:space="preserve">.  </w:t>
      </w:r>
    </w:p>
    <w:p w14:paraId="1361206D" w14:textId="77777777" w:rsidR="001C2F48" w:rsidRDefault="001C2F48" w:rsidP="00307C8F">
      <w:pPr>
        <w:spacing w:before="240" w:line="276" w:lineRule="auto"/>
        <w:jc w:val="both"/>
        <w:rPr>
          <w:rFonts w:ascii="Times New Roman" w:hAnsi="Times New Roman" w:cs="Times New Roman"/>
          <w:sz w:val="28"/>
          <w:szCs w:val="24"/>
          <w:lang w:val="es-CO"/>
        </w:rPr>
      </w:pPr>
    </w:p>
    <w:p w14:paraId="1025AD7F" w14:textId="77777777" w:rsidR="001C2F48" w:rsidRDefault="001C2F48" w:rsidP="00307C8F">
      <w:pPr>
        <w:spacing w:before="240" w:line="276" w:lineRule="auto"/>
        <w:jc w:val="both"/>
        <w:rPr>
          <w:rFonts w:ascii="Times New Roman" w:hAnsi="Times New Roman" w:cs="Times New Roman"/>
          <w:sz w:val="28"/>
          <w:szCs w:val="24"/>
          <w:lang w:val="es-CO"/>
        </w:rPr>
      </w:pPr>
    </w:p>
    <w:p w14:paraId="107DA7F2" w14:textId="77777777" w:rsidR="001C2F48" w:rsidRDefault="001C2F48" w:rsidP="00307C8F">
      <w:pPr>
        <w:spacing w:before="240" w:line="276" w:lineRule="auto"/>
        <w:jc w:val="both"/>
        <w:rPr>
          <w:rFonts w:ascii="Times New Roman" w:hAnsi="Times New Roman" w:cs="Times New Roman"/>
          <w:sz w:val="28"/>
          <w:szCs w:val="24"/>
          <w:lang w:val="es-CO"/>
        </w:rPr>
      </w:pPr>
    </w:p>
    <w:p w14:paraId="3FA0BB57" w14:textId="77777777" w:rsidR="001C2F48" w:rsidRDefault="001C2F48" w:rsidP="00307C8F">
      <w:pPr>
        <w:spacing w:before="240" w:line="276" w:lineRule="auto"/>
        <w:jc w:val="both"/>
        <w:rPr>
          <w:rFonts w:ascii="Times New Roman" w:hAnsi="Times New Roman" w:cs="Times New Roman"/>
          <w:sz w:val="28"/>
          <w:szCs w:val="24"/>
          <w:lang w:val="es-CO"/>
        </w:rPr>
      </w:pPr>
    </w:p>
    <w:p w14:paraId="143FDCF0" w14:textId="77777777" w:rsidR="001C2F48" w:rsidRDefault="001C2F48" w:rsidP="00307C8F">
      <w:pPr>
        <w:spacing w:before="240" w:line="276" w:lineRule="auto"/>
        <w:jc w:val="both"/>
        <w:rPr>
          <w:rFonts w:ascii="Times New Roman" w:hAnsi="Times New Roman" w:cs="Times New Roman"/>
          <w:sz w:val="28"/>
          <w:szCs w:val="24"/>
          <w:lang w:val="es-CO"/>
        </w:rPr>
      </w:pPr>
    </w:p>
    <w:p w14:paraId="710B9EFA" w14:textId="77777777" w:rsidR="001C2F48" w:rsidRDefault="001C2F48" w:rsidP="00307C8F">
      <w:pPr>
        <w:spacing w:before="240" w:line="276" w:lineRule="auto"/>
        <w:jc w:val="both"/>
        <w:rPr>
          <w:rFonts w:ascii="Times New Roman" w:hAnsi="Times New Roman" w:cs="Times New Roman"/>
          <w:sz w:val="28"/>
          <w:szCs w:val="24"/>
          <w:lang w:val="es-CO"/>
        </w:rPr>
      </w:pPr>
    </w:p>
    <w:p w14:paraId="35A65821" w14:textId="7B2B34D3" w:rsidR="00515A80" w:rsidRPr="00307C8F" w:rsidRDefault="000F7CE8" w:rsidP="00307C8F">
      <w:pPr>
        <w:spacing w:before="240" w:line="276" w:lineRule="auto"/>
        <w:jc w:val="both"/>
        <w:rPr>
          <w:rFonts w:ascii="Times New Roman" w:hAnsi="Times New Roman" w:cs="Times New Roman"/>
          <w:b/>
          <w:sz w:val="28"/>
          <w:szCs w:val="24"/>
          <w:u w:val="single"/>
          <w:lang w:val="es-CO"/>
        </w:rPr>
      </w:pPr>
      <w:r w:rsidRPr="00307C8F">
        <w:rPr>
          <w:rFonts w:ascii="Times New Roman" w:hAnsi="Times New Roman" w:cs="Times New Roman"/>
          <w:b/>
          <w:sz w:val="28"/>
          <w:szCs w:val="24"/>
          <w:u w:val="single"/>
          <w:lang w:val="es-CO"/>
        </w:rPr>
        <w:lastRenderedPageBreak/>
        <w:t>S</w:t>
      </w:r>
      <w:r>
        <w:rPr>
          <w:rFonts w:ascii="Times New Roman" w:hAnsi="Times New Roman" w:cs="Times New Roman"/>
          <w:b/>
          <w:sz w:val="28"/>
          <w:szCs w:val="24"/>
          <w:u w:val="single"/>
          <w:lang w:val="es-CO"/>
        </w:rPr>
        <w:t>USCRIBEN LA PRESENTE PROPUESTA:</w:t>
      </w:r>
    </w:p>
    <w:p w14:paraId="3D98F1A3" w14:textId="6D275D7A" w:rsidR="00920796" w:rsidRDefault="00920796" w:rsidP="00307C8F">
      <w:pPr>
        <w:spacing w:before="240" w:line="240" w:lineRule="auto"/>
        <w:jc w:val="both"/>
        <w:rPr>
          <w:rFonts w:ascii="Times New Roman" w:hAnsi="Times New Roman" w:cs="Times New Roman"/>
          <w:b/>
          <w:sz w:val="28"/>
          <w:szCs w:val="24"/>
          <w:lang w:val="es-CO"/>
        </w:rPr>
      </w:pPr>
      <w:r w:rsidRPr="00307C8F">
        <w:rPr>
          <w:rFonts w:ascii="Times New Roman" w:hAnsi="Times New Roman" w:cs="Times New Roman"/>
          <w:b/>
          <w:sz w:val="28"/>
          <w:szCs w:val="24"/>
          <w:lang w:val="es-CO"/>
        </w:rPr>
        <w:t>F</w:t>
      </w:r>
      <w:r w:rsidR="000F7CE8">
        <w:rPr>
          <w:rFonts w:ascii="Times New Roman" w:hAnsi="Times New Roman" w:cs="Times New Roman"/>
          <w:b/>
          <w:sz w:val="28"/>
          <w:szCs w:val="24"/>
          <w:lang w:val="es-CO"/>
        </w:rPr>
        <w:t xml:space="preserve">ORO </w:t>
      </w:r>
      <w:r w:rsidRPr="00307C8F">
        <w:rPr>
          <w:rFonts w:ascii="Times New Roman" w:hAnsi="Times New Roman" w:cs="Times New Roman"/>
          <w:b/>
          <w:sz w:val="28"/>
          <w:szCs w:val="24"/>
          <w:lang w:val="es-CO"/>
        </w:rPr>
        <w:t>I</w:t>
      </w:r>
      <w:r w:rsidR="000F7CE8">
        <w:rPr>
          <w:rFonts w:ascii="Times New Roman" w:hAnsi="Times New Roman" w:cs="Times New Roman"/>
          <w:b/>
          <w:sz w:val="28"/>
          <w:szCs w:val="24"/>
          <w:lang w:val="es-CO"/>
        </w:rPr>
        <w:t xml:space="preserve">NTERETNICO </w:t>
      </w:r>
      <w:r w:rsidRPr="00307C8F">
        <w:rPr>
          <w:rFonts w:ascii="Times New Roman" w:hAnsi="Times New Roman" w:cs="Times New Roman"/>
          <w:b/>
          <w:sz w:val="28"/>
          <w:szCs w:val="24"/>
          <w:lang w:val="es-CO"/>
        </w:rPr>
        <w:t>S</w:t>
      </w:r>
      <w:r w:rsidR="000F7CE8">
        <w:rPr>
          <w:rFonts w:ascii="Times New Roman" w:hAnsi="Times New Roman" w:cs="Times New Roman"/>
          <w:b/>
          <w:sz w:val="28"/>
          <w:szCs w:val="24"/>
          <w:lang w:val="es-CO"/>
        </w:rPr>
        <w:t xml:space="preserve">OLIDARIDAD </w:t>
      </w:r>
      <w:r w:rsidRPr="00307C8F">
        <w:rPr>
          <w:rFonts w:ascii="Times New Roman" w:hAnsi="Times New Roman" w:cs="Times New Roman"/>
          <w:b/>
          <w:sz w:val="28"/>
          <w:szCs w:val="24"/>
          <w:lang w:val="es-CO"/>
        </w:rPr>
        <w:t>CH</w:t>
      </w:r>
      <w:r w:rsidR="000F7CE8">
        <w:rPr>
          <w:rFonts w:ascii="Times New Roman" w:hAnsi="Times New Roman" w:cs="Times New Roman"/>
          <w:b/>
          <w:sz w:val="28"/>
          <w:szCs w:val="24"/>
          <w:lang w:val="es-CO"/>
        </w:rPr>
        <w:t>OCÓ</w:t>
      </w:r>
    </w:p>
    <w:tbl>
      <w:tblPr>
        <w:tblW w:w="10774" w:type="dxa"/>
        <w:tblInd w:w="-866" w:type="dxa"/>
        <w:tblLayout w:type="fixed"/>
        <w:tblCellMar>
          <w:left w:w="70" w:type="dxa"/>
          <w:right w:w="70" w:type="dxa"/>
        </w:tblCellMar>
        <w:tblLook w:val="04A0" w:firstRow="1" w:lastRow="0" w:firstColumn="1" w:lastColumn="0" w:noHBand="0" w:noVBand="1"/>
      </w:tblPr>
      <w:tblGrid>
        <w:gridCol w:w="3403"/>
        <w:gridCol w:w="3685"/>
        <w:gridCol w:w="3686"/>
      </w:tblGrid>
      <w:tr w:rsidR="00EF1167" w:rsidRPr="000F7CE8" w14:paraId="0C31FC52" w14:textId="77777777" w:rsidTr="000F7CE8">
        <w:trPr>
          <w:trHeight w:val="330"/>
        </w:trPr>
        <w:tc>
          <w:tcPr>
            <w:tcW w:w="340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4914119"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ACABA</w:t>
            </w:r>
          </w:p>
        </w:tc>
        <w:tc>
          <w:tcPr>
            <w:tcW w:w="3685" w:type="dxa"/>
            <w:tcBorders>
              <w:top w:val="single" w:sz="12" w:space="0" w:color="auto"/>
              <w:left w:val="nil"/>
              <w:bottom w:val="single" w:sz="12" w:space="0" w:color="auto"/>
              <w:right w:val="single" w:sz="12" w:space="0" w:color="auto"/>
            </w:tcBorders>
            <w:shd w:val="clear" w:color="auto" w:fill="auto"/>
            <w:vAlign w:val="center"/>
            <w:hideMark/>
          </w:tcPr>
          <w:p w14:paraId="437B24B0"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COCOMASECO</w:t>
            </w:r>
          </w:p>
        </w:tc>
        <w:tc>
          <w:tcPr>
            <w:tcW w:w="3686" w:type="dxa"/>
            <w:tcBorders>
              <w:top w:val="single" w:sz="12" w:space="0" w:color="auto"/>
              <w:left w:val="nil"/>
              <w:bottom w:val="single" w:sz="12" w:space="0" w:color="auto"/>
              <w:right w:val="single" w:sz="12" w:space="0" w:color="auto"/>
            </w:tcBorders>
            <w:shd w:val="clear" w:color="auto" w:fill="auto"/>
            <w:noWrap/>
            <w:vAlign w:val="center"/>
            <w:hideMark/>
          </w:tcPr>
          <w:p w14:paraId="663B4E26"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PILIZA</w:t>
            </w:r>
          </w:p>
        </w:tc>
      </w:tr>
      <w:tr w:rsidR="00EF1167" w:rsidRPr="000F7CE8" w14:paraId="5DA548A3"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vAlign w:val="center"/>
            <w:hideMark/>
          </w:tcPr>
          <w:p w14:paraId="74A99A92"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ADACHO</w:t>
            </w:r>
          </w:p>
        </w:tc>
        <w:tc>
          <w:tcPr>
            <w:tcW w:w="3685" w:type="dxa"/>
            <w:tcBorders>
              <w:top w:val="nil"/>
              <w:left w:val="nil"/>
              <w:bottom w:val="single" w:sz="12" w:space="0" w:color="auto"/>
              <w:right w:val="single" w:sz="12" w:space="0" w:color="auto"/>
            </w:tcBorders>
            <w:shd w:val="clear" w:color="auto" w:fill="auto"/>
            <w:vAlign w:val="center"/>
            <w:hideMark/>
          </w:tcPr>
          <w:p w14:paraId="299BC981"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COCOMASUR</w:t>
            </w:r>
          </w:p>
        </w:tc>
        <w:tc>
          <w:tcPr>
            <w:tcW w:w="3686" w:type="dxa"/>
            <w:tcBorders>
              <w:top w:val="nil"/>
              <w:left w:val="nil"/>
              <w:bottom w:val="single" w:sz="12" w:space="0" w:color="auto"/>
              <w:right w:val="single" w:sz="12" w:space="0" w:color="auto"/>
            </w:tcBorders>
            <w:shd w:val="clear" w:color="auto" w:fill="auto"/>
            <w:vAlign w:val="center"/>
            <w:hideMark/>
          </w:tcPr>
          <w:p w14:paraId="588E1415"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QUIPARADO</w:t>
            </w:r>
          </w:p>
        </w:tc>
      </w:tr>
      <w:tr w:rsidR="00EF1167" w:rsidRPr="000F7CE8" w14:paraId="46BFB821"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noWrap/>
            <w:vAlign w:val="center"/>
            <w:hideMark/>
          </w:tcPr>
          <w:p w14:paraId="28E07B58"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ASOCAMESAN</w:t>
            </w:r>
          </w:p>
        </w:tc>
        <w:tc>
          <w:tcPr>
            <w:tcW w:w="3685" w:type="dxa"/>
            <w:tcBorders>
              <w:top w:val="nil"/>
              <w:left w:val="nil"/>
              <w:bottom w:val="single" w:sz="12" w:space="0" w:color="auto"/>
              <w:right w:val="single" w:sz="12" w:space="0" w:color="auto"/>
            </w:tcBorders>
            <w:shd w:val="clear" w:color="auto" w:fill="auto"/>
            <w:vAlign w:val="center"/>
            <w:hideMark/>
          </w:tcPr>
          <w:p w14:paraId="46E8A88C"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COCOMAUNGUIA</w:t>
            </w:r>
          </w:p>
        </w:tc>
        <w:tc>
          <w:tcPr>
            <w:tcW w:w="3686" w:type="dxa"/>
            <w:tcBorders>
              <w:top w:val="nil"/>
              <w:left w:val="nil"/>
              <w:bottom w:val="single" w:sz="12" w:space="0" w:color="auto"/>
              <w:right w:val="single" w:sz="12" w:space="0" w:color="auto"/>
            </w:tcBorders>
            <w:shd w:val="clear" w:color="auto" w:fill="auto"/>
            <w:vAlign w:val="center"/>
            <w:hideMark/>
          </w:tcPr>
          <w:p w14:paraId="6696EAEF"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SALAQUI</w:t>
            </w:r>
          </w:p>
        </w:tc>
      </w:tr>
      <w:tr w:rsidR="00EF1167" w:rsidRPr="000F7CE8" w14:paraId="51A96304" w14:textId="77777777" w:rsidTr="000F7CE8">
        <w:trPr>
          <w:trHeight w:val="540"/>
        </w:trPr>
        <w:tc>
          <w:tcPr>
            <w:tcW w:w="3403" w:type="dxa"/>
            <w:tcBorders>
              <w:top w:val="nil"/>
              <w:left w:val="single" w:sz="12" w:space="0" w:color="auto"/>
              <w:bottom w:val="single" w:sz="12" w:space="0" w:color="auto"/>
              <w:right w:val="single" w:sz="12" w:space="0" w:color="auto"/>
            </w:tcBorders>
            <w:shd w:val="clear" w:color="auto" w:fill="auto"/>
            <w:vAlign w:val="center"/>
            <w:hideMark/>
          </w:tcPr>
          <w:p w14:paraId="440793A5"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ASOCIACIÓN DE CONSEJOS COMUNITARIOS Y ORGANIZACIONES DEL BAJO ATRATO -ASCOBA-</w:t>
            </w:r>
          </w:p>
        </w:tc>
        <w:tc>
          <w:tcPr>
            <w:tcW w:w="3685" w:type="dxa"/>
            <w:tcBorders>
              <w:top w:val="nil"/>
              <w:left w:val="nil"/>
              <w:bottom w:val="single" w:sz="12" w:space="0" w:color="auto"/>
              <w:right w:val="single" w:sz="12" w:space="0" w:color="auto"/>
            </w:tcBorders>
            <w:shd w:val="clear" w:color="auto" w:fill="auto"/>
            <w:noWrap/>
            <w:vAlign w:val="center"/>
            <w:hideMark/>
          </w:tcPr>
          <w:p w14:paraId="71B7E99F"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COCOMAUPA</w:t>
            </w:r>
          </w:p>
        </w:tc>
        <w:tc>
          <w:tcPr>
            <w:tcW w:w="3686" w:type="dxa"/>
            <w:tcBorders>
              <w:top w:val="nil"/>
              <w:left w:val="nil"/>
              <w:bottom w:val="single" w:sz="12" w:space="0" w:color="auto"/>
              <w:right w:val="single" w:sz="12" w:space="0" w:color="auto"/>
            </w:tcBorders>
            <w:shd w:val="clear" w:color="auto" w:fill="auto"/>
            <w:vAlign w:val="center"/>
            <w:hideMark/>
          </w:tcPr>
          <w:p w14:paraId="378A59F2" w14:textId="695D68A7" w:rsidR="00EF1167" w:rsidRPr="00EF1167" w:rsidRDefault="00EF1167" w:rsidP="00EF1167">
            <w:pPr>
              <w:spacing w:after="0" w:line="240" w:lineRule="auto"/>
              <w:ind w:right="220"/>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 xml:space="preserve">CONSEJO COMUNITARIO </w:t>
            </w:r>
            <w:r w:rsidRPr="000F7CE8">
              <w:rPr>
                <w:rFonts w:ascii="Calibri" w:eastAsia="Times New Roman" w:hAnsi="Calibri" w:cs="Calibri"/>
                <w:color w:val="000000"/>
                <w:sz w:val="20"/>
                <w:szCs w:val="20"/>
                <w:lang w:eastAsia="es-ES"/>
              </w:rPr>
              <w:t>RIO SANTO DOMINGO</w:t>
            </w:r>
          </w:p>
        </w:tc>
      </w:tr>
      <w:tr w:rsidR="00EF1167" w:rsidRPr="000F7CE8" w14:paraId="5985F9EC"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vAlign w:val="center"/>
            <w:hideMark/>
          </w:tcPr>
          <w:p w14:paraId="6A4882F1"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ASOCIACIÓN DE DESPLAZADOS DEL BAUDO -ASODESBA-</w:t>
            </w:r>
          </w:p>
        </w:tc>
        <w:tc>
          <w:tcPr>
            <w:tcW w:w="3685" w:type="dxa"/>
            <w:tcBorders>
              <w:top w:val="nil"/>
              <w:left w:val="nil"/>
              <w:bottom w:val="single" w:sz="12" w:space="0" w:color="auto"/>
              <w:right w:val="single" w:sz="12" w:space="0" w:color="auto"/>
            </w:tcBorders>
            <w:shd w:val="clear" w:color="auto" w:fill="auto"/>
            <w:noWrap/>
            <w:vAlign w:val="center"/>
            <w:hideMark/>
          </w:tcPr>
          <w:p w14:paraId="7AD4465E"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COCOMINSA</w:t>
            </w:r>
          </w:p>
        </w:tc>
        <w:tc>
          <w:tcPr>
            <w:tcW w:w="3686" w:type="dxa"/>
            <w:tcBorders>
              <w:top w:val="nil"/>
              <w:left w:val="nil"/>
              <w:bottom w:val="single" w:sz="12" w:space="0" w:color="auto"/>
              <w:right w:val="single" w:sz="12" w:space="0" w:color="auto"/>
            </w:tcBorders>
            <w:shd w:val="clear" w:color="auto" w:fill="auto"/>
            <w:vAlign w:val="center"/>
            <w:hideMark/>
          </w:tcPr>
          <w:p w14:paraId="3C9C76CA"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TAPARAL</w:t>
            </w:r>
          </w:p>
        </w:tc>
      </w:tr>
      <w:tr w:rsidR="00EF1167" w:rsidRPr="000F7CE8" w14:paraId="1794F500"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vAlign w:val="center"/>
            <w:hideMark/>
          </w:tcPr>
          <w:p w14:paraId="03D1CB13"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ASOCIACIÓN DE DESPLAZADOS DEL DOS DE MAYO -ADOM-</w:t>
            </w:r>
          </w:p>
        </w:tc>
        <w:tc>
          <w:tcPr>
            <w:tcW w:w="3685" w:type="dxa"/>
            <w:tcBorders>
              <w:top w:val="nil"/>
              <w:left w:val="nil"/>
              <w:bottom w:val="single" w:sz="12" w:space="0" w:color="auto"/>
              <w:right w:val="single" w:sz="12" w:space="0" w:color="auto"/>
            </w:tcBorders>
            <w:shd w:val="clear" w:color="auto" w:fill="auto"/>
            <w:vAlign w:val="center"/>
            <w:hideMark/>
          </w:tcPr>
          <w:p w14:paraId="22684071"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COCOMOPOCA</w:t>
            </w:r>
          </w:p>
        </w:tc>
        <w:tc>
          <w:tcPr>
            <w:tcW w:w="3686" w:type="dxa"/>
            <w:tcBorders>
              <w:top w:val="nil"/>
              <w:left w:val="nil"/>
              <w:bottom w:val="single" w:sz="12" w:space="0" w:color="auto"/>
              <w:right w:val="single" w:sz="12" w:space="0" w:color="auto"/>
            </w:tcBorders>
            <w:shd w:val="clear" w:color="auto" w:fill="auto"/>
            <w:vAlign w:val="center"/>
            <w:hideMark/>
          </w:tcPr>
          <w:p w14:paraId="147CECCB"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TRUANDO MEDIO</w:t>
            </w:r>
          </w:p>
        </w:tc>
      </w:tr>
      <w:tr w:rsidR="00EF1167" w:rsidRPr="000F7CE8" w14:paraId="08D09E2C"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vAlign w:val="center"/>
            <w:hideMark/>
          </w:tcPr>
          <w:p w14:paraId="4887BEE4"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ASOMADERE</w:t>
            </w:r>
          </w:p>
        </w:tc>
        <w:tc>
          <w:tcPr>
            <w:tcW w:w="3685" w:type="dxa"/>
            <w:tcBorders>
              <w:top w:val="nil"/>
              <w:left w:val="nil"/>
              <w:bottom w:val="single" w:sz="12" w:space="0" w:color="auto"/>
              <w:right w:val="single" w:sz="12" w:space="0" w:color="auto"/>
            </w:tcBorders>
            <w:shd w:val="clear" w:color="auto" w:fill="auto"/>
            <w:vAlign w:val="center"/>
            <w:hideMark/>
          </w:tcPr>
          <w:p w14:paraId="1AB30C05"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CODEGEVED</w:t>
            </w:r>
          </w:p>
        </w:tc>
        <w:tc>
          <w:tcPr>
            <w:tcW w:w="3686" w:type="dxa"/>
            <w:tcBorders>
              <w:top w:val="nil"/>
              <w:left w:val="nil"/>
              <w:bottom w:val="single" w:sz="12" w:space="0" w:color="auto"/>
              <w:right w:val="single" w:sz="12" w:space="0" w:color="auto"/>
            </w:tcBorders>
            <w:shd w:val="clear" w:color="auto" w:fill="auto"/>
            <w:noWrap/>
            <w:vAlign w:val="center"/>
            <w:hideMark/>
          </w:tcPr>
          <w:p w14:paraId="61E0D177"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TURRIQUITADO</w:t>
            </w:r>
          </w:p>
        </w:tc>
      </w:tr>
      <w:tr w:rsidR="00EF1167" w:rsidRPr="000F7CE8" w14:paraId="364685BA"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vAlign w:val="center"/>
            <w:hideMark/>
          </w:tcPr>
          <w:p w14:paraId="4650AC97"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ASOVPICH</w:t>
            </w:r>
          </w:p>
        </w:tc>
        <w:tc>
          <w:tcPr>
            <w:tcW w:w="3685" w:type="dxa"/>
            <w:tcBorders>
              <w:top w:val="nil"/>
              <w:left w:val="nil"/>
              <w:bottom w:val="single" w:sz="12" w:space="0" w:color="auto"/>
              <w:right w:val="single" w:sz="12" w:space="0" w:color="auto"/>
            </w:tcBorders>
            <w:shd w:val="clear" w:color="auto" w:fill="auto"/>
            <w:noWrap/>
            <w:vAlign w:val="center"/>
            <w:hideMark/>
          </w:tcPr>
          <w:p w14:paraId="1FF9F5F3"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APARTADO BUENAVISTA</w:t>
            </w:r>
          </w:p>
        </w:tc>
        <w:tc>
          <w:tcPr>
            <w:tcW w:w="3686" w:type="dxa"/>
            <w:tcBorders>
              <w:top w:val="nil"/>
              <w:left w:val="nil"/>
              <w:bottom w:val="single" w:sz="12" w:space="0" w:color="auto"/>
              <w:right w:val="single" w:sz="12" w:space="0" w:color="auto"/>
            </w:tcBorders>
            <w:shd w:val="clear" w:color="auto" w:fill="auto"/>
            <w:noWrap/>
            <w:vAlign w:val="center"/>
            <w:hideMark/>
          </w:tcPr>
          <w:p w14:paraId="535D1DA1"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VIGIA CURBARADO</w:t>
            </w:r>
          </w:p>
        </w:tc>
      </w:tr>
      <w:tr w:rsidR="00EF1167" w:rsidRPr="000F7CE8" w14:paraId="17573E16"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noWrap/>
            <w:vAlign w:val="center"/>
            <w:hideMark/>
          </w:tcPr>
          <w:p w14:paraId="4A84FB0C"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C.C. SAN JOSE DE QUERA</w:t>
            </w:r>
          </w:p>
        </w:tc>
        <w:tc>
          <w:tcPr>
            <w:tcW w:w="3685" w:type="dxa"/>
            <w:tcBorders>
              <w:top w:val="nil"/>
              <w:left w:val="nil"/>
              <w:bottom w:val="single" w:sz="12" w:space="0" w:color="auto"/>
              <w:right w:val="single" w:sz="12" w:space="0" w:color="auto"/>
            </w:tcBorders>
            <w:shd w:val="clear" w:color="auto" w:fill="auto"/>
            <w:vAlign w:val="center"/>
            <w:hideMark/>
          </w:tcPr>
          <w:p w14:paraId="6A9FEA53"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CACARICA</w:t>
            </w:r>
          </w:p>
        </w:tc>
        <w:tc>
          <w:tcPr>
            <w:tcW w:w="3686" w:type="dxa"/>
            <w:tcBorders>
              <w:top w:val="nil"/>
              <w:left w:val="nil"/>
              <w:bottom w:val="single" w:sz="12" w:space="0" w:color="auto"/>
              <w:right w:val="single" w:sz="12" w:space="0" w:color="auto"/>
            </w:tcBorders>
            <w:shd w:val="clear" w:color="auto" w:fill="auto"/>
            <w:vAlign w:val="center"/>
            <w:hideMark/>
          </w:tcPr>
          <w:p w14:paraId="13ED72BB"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PAIMADÓ</w:t>
            </w:r>
          </w:p>
        </w:tc>
      </w:tr>
      <w:tr w:rsidR="00EF1167" w:rsidRPr="000F7CE8" w14:paraId="6F02F5C8" w14:textId="77777777" w:rsidTr="000F7CE8">
        <w:trPr>
          <w:trHeight w:val="540"/>
        </w:trPr>
        <w:tc>
          <w:tcPr>
            <w:tcW w:w="3403" w:type="dxa"/>
            <w:tcBorders>
              <w:top w:val="nil"/>
              <w:left w:val="single" w:sz="12" w:space="0" w:color="auto"/>
              <w:bottom w:val="single" w:sz="12" w:space="0" w:color="auto"/>
              <w:right w:val="single" w:sz="12" w:space="0" w:color="auto"/>
            </w:tcBorders>
            <w:shd w:val="clear" w:color="auto" w:fill="auto"/>
            <w:noWrap/>
            <w:vAlign w:val="center"/>
            <w:hideMark/>
          </w:tcPr>
          <w:p w14:paraId="08F596C8"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CO.CO ACADESAN</w:t>
            </w:r>
          </w:p>
        </w:tc>
        <w:tc>
          <w:tcPr>
            <w:tcW w:w="3685" w:type="dxa"/>
            <w:tcBorders>
              <w:top w:val="nil"/>
              <w:left w:val="nil"/>
              <w:bottom w:val="single" w:sz="12" w:space="0" w:color="auto"/>
              <w:right w:val="single" w:sz="12" w:space="0" w:color="auto"/>
            </w:tcBorders>
            <w:shd w:val="clear" w:color="auto" w:fill="auto"/>
            <w:vAlign w:val="center"/>
            <w:hideMark/>
          </w:tcPr>
          <w:p w14:paraId="50A62064"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CANTÓN DEL SAN PABLO - COCOGESAN</w:t>
            </w:r>
          </w:p>
        </w:tc>
        <w:tc>
          <w:tcPr>
            <w:tcW w:w="3686" w:type="dxa"/>
            <w:tcBorders>
              <w:top w:val="nil"/>
              <w:left w:val="nil"/>
              <w:bottom w:val="single" w:sz="12" w:space="0" w:color="auto"/>
              <w:right w:val="single" w:sz="12" w:space="0" w:color="auto"/>
            </w:tcBorders>
            <w:shd w:val="clear" w:color="auto" w:fill="auto"/>
            <w:vAlign w:val="center"/>
            <w:hideMark/>
          </w:tcPr>
          <w:p w14:paraId="10357CD7"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SAN ISIDRO</w:t>
            </w:r>
          </w:p>
        </w:tc>
      </w:tr>
      <w:tr w:rsidR="00EF1167" w:rsidRPr="000F7CE8" w14:paraId="65F6056A"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noWrap/>
            <w:vAlign w:val="center"/>
            <w:hideMark/>
          </w:tcPr>
          <w:p w14:paraId="5F9BE3E7"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 xml:space="preserve">CO.CO ASOCASAN </w:t>
            </w:r>
          </w:p>
        </w:tc>
        <w:tc>
          <w:tcPr>
            <w:tcW w:w="3685" w:type="dxa"/>
            <w:tcBorders>
              <w:top w:val="nil"/>
              <w:left w:val="nil"/>
              <w:bottom w:val="single" w:sz="12" w:space="0" w:color="auto"/>
              <w:right w:val="single" w:sz="12" w:space="0" w:color="auto"/>
            </w:tcBorders>
            <w:shd w:val="clear" w:color="auto" w:fill="auto"/>
            <w:vAlign w:val="center"/>
            <w:hideMark/>
          </w:tcPr>
          <w:p w14:paraId="7A8304A2"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CASIMIRO</w:t>
            </w:r>
          </w:p>
        </w:tc>
        <w:tc>
          <w:tcPr>
            <w:tcW w:w="3686" w:type="dxa"/>
            <w:tcBorders>
              <w:top w:val="nil"/>
              <w:left w:val="nil"/>
              <w:bottom w:val="single" w:sz="12" w:space="0" w:color="auto"/>
              <w:right w:val="single" w:sz="12" w:space="0" w:color="auto"/>
            </w:tcBorders>
            <w:shd w:val="clear" w:color="auto" w:fill="auto"/>
            <w:vAlign w:val="center"/>
            <w:hideMark/>
          </w:tcPr>
          <w:p w14:paraId="0F55B463"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VILLA CONTO</w:t>
            </w:r>
          </w:p>
        </w:tc>
      </w:tr>
      <w:tr w:rsidR="00EF1167" w:rsidRPr="000F7CE8" w14:paraId="1850D508"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noWrap/>
            <w:vAlign w:val="center"/>
            <w:hideMark/>
          </w:tcPr>
          <w:p w14:paraId="2A3AB057"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CO.CO BELLA VISTA DUBASA</w:t>
            </w:r>
          </w:p>
        </w:tc>
        <w:tc>
          <w:tcPr>
            <w:tcW w:w="3685" w:type="dxa"/>
            <w:tcBorders>
              <w:top w:val="nil"/>
              <w:left w:val="nil"/>
              <w:bottom w:val="single" w:sz="12" w:space="0" w:color="auto"/>
              <w:right w:val="single" w:sz="12" w:space="0" w:color="auto"/>
            </w:tcBorders>
            <w:shd w:val="clear" w:color="auto" w:fill="auto"/>
            <w:noWrap/>
            <w:vAlign w:val="center"/>
            <w:hideMark/>
          </w:tcPr>
          <w:p w14:paraId="288BC49C"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CHICAO</w:t>
            </w:r>
          </w:p>
        </w:tc>
        <w:tc>
          <w:tcPr>
            <w:tcW w:w="3686" w:type="dxa"/>
            <w:tcBorders>
              <w:top w:val="nil"/>
              <w:left w:val="nil"/>
              <w:bottom w:val="single" w:sz="12" w:space="0" w:color="auto"/>
              <w:right w:val="single" w:sz="12" w:space="0" w:color="auto"/>
            </w:tcBorders>
            <w:shd w:val="clear" w:color="auto" w:fill="auto"/>
            <w:vAlign w:val="center"/>
            <w:hideMark/>
          </w:tcPr>
          <w:p w14:paraId="150267B2"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VILLA MARIA DE PURRICHA</w:t>
            </w:r>
          </w:p>
        </w:tc>
      </w:tr>
      <w:tr w:rsidR="00EF1167" w:rsidRPr="000F7CE8" w14:paraId="3D778FAB"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vAlign w:val="center"/>
            <w:hideMark/>
          </w:tcPr>
          <w:p w14:paraId="700964AD"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CO.CO CUPICA</w:t>
            </w:r>
          </w:p>
        </w:tc>
        <w:tc>
          <w:tcPr>
            <w:tcW w:w="3685" w:type="dxa"/>
            <w:tcBorders>
              <w:top w:val="nil"/>
              <w:left w:val="nil"/>
              <w:bottom w:val="single" w:sz="12" w:space="0" w:color="auto"/>
              <w:right w:val="single" w:sz="12" w:space="0" w:color="auto"/>
            </w:tcBorders>
            <w:shd w:val="clear" w:color="auto" w:fill="auto"/>
            <w:noWrap/>
            <w:vAlign w:val="center"/>
            <w:hideMark/>
          </w:tcPr>
          <w:p w14:paraId="336839B5"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CLAVELLINO</w:t>
            </w:r>
          </w:p>
        </w:tc>
        <w:tc>
          <w:tcPr>
            <w:tcW w:w="3686" w:type="dxa"/>
            <w:tcBorders>
              <w:top w:val="nil"/>
              <w:left w:val="nil"/>
              <w:bottom w:val="single" w:sz="12" w:space="0" w:color="auto"/>
              <w:right w:val="single" w:sz="12" w:space="0" w:color="auto"/>
            </w:tcBorders>
            <w:shd w:val="clear" w:color="auto" w:fill="auto"/>
            <w:vAlign w:val="center"/>
            <w:hideMark/>
          </w:tcPr>
          <w:p w14:paraId="407AAE25"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DE GUAYABAL</w:t>
            </w:r>
          </w:p>
        </w:tc>
      </w:tr>
      <w:tr w:rsidR="00EF1167" w:rsidRPr="000F7CE8" w14:paraId="3811A649"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noWrap/>
            <w:vAlign w:val="center"/>
            <w:hideMark/>
          </w:tcPr>
          <w:p w14:paraId="2ECF5EE0"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CO.CO DE USARAGA</w:t>
            </w:r>
          </w:p>
        </w:tc>
        <w:tc>
          <w:tcPr>
            <w:tcW w:w="3685" w:type="dxa"/>
            <w:tcBorders>
              <w:top w:val="nil"/>
              <w:left w:val="nil"/>
              <w:bottom w:val="single" w:sz="12" w:space="0" w:color="auto"/>
              <w:right w:val="single" w:sz="12" w:space="0" w:color="auto"/>
            </w:tcBorders>
            <w:shd w:val="clear" w:color="auto" w:fill="auto"/>
            <w:noWrap/>
            <w:vAlign w:val="center"/>
            <w:hideMark/>
          </w:tcPr>
          <w:p w14:paraId="6477835A"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CUEVITA</w:t>
            </w:r>
          </w:p>
        </w:tc>
        <w:tc>
          <w:tcPr>
            <w:tcW w:w="3686" w:type="dxa"/>
            <w:tcBorders>
              <w:top w:val="nil"/>
              <w:left w:val="nil"/>
              <w:bottom w:val="single" w:sz="12" w:space="0" w:color="auto"/>
              <w:right w:val="single" w:sz="12" w:space="0" w:color="auto"/>
            </w:tcBorders>
            <w:shd w:val="clear" w:color="000000" w:fill="FFFFFF"/>
            <w:vAlign w:val="center"/>
            <w:hideMark/>
          </w:tcPr>
          <w:p w14:paraId="57F6F494"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MAYOR DE CONDOTO E IRO - COCOMACOIRO</w:t>
            </w:r>
          </w:p>
        </w:tc>
      </w:tr>
      <w:tr w:rsidR="00EF1167" w:rsidRPr="000F7CE8" w14:paraId="75110A0A"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noWrap/>
            <w:vAlign w:val="center"/>
            <w:hideMark/>
          </w:tcPr>
          <w:p w14:paraId="1825142A"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CO.CO DELFINES</w:t>
            </w:r>
          </w:p>
        </w:tc>
        <w:tc>
          <w:tcPr>
            <w:tcW w:w="3685" w:type="dxa"/>
            <w:tcBorders>
              <w:top w:val="nil"/>
              <w:left w:val="nil"/>
              <w:bottom w:val="single" w:sz="12" w:space="0" w:color="auto"/>
              <w:right w:val="single" w:sz="12" w:space="0" w:color="auto"/>
            </w:tcBorders>
            <w:shd w:val="clear" w:color="auto" w:fill="auto"/>
            <w:noWrap/>
            <w:vAlign w:val="center"/>
            <w:hideMark/>
          </w:tcPr>
          <w:p w14:paraId="61835A56"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CURBARADÓ</w:t>
            </w:r>
          </w:p>
        </w:tc>
        <w:tc>
          <w:tcPr>
            <w:tcW w:w="3686" w:type="dxa"/>
            <w:tcBorders>
              <w:top w:val="nil"/>
              <w:left w:val="nil"/>
              <w:bottom w:val="single" w:sz="12" w:space="0" w:color="auto"/>
              <w:right w:val="single" w:sz="12" w:space="0" w:color="auto"/>
            </w:tcBorders>
            <w:shd w:val="clear" w:color="auto" w:fill="auto"/>
            <w:noWrap/>
            <w:vAlign w:val="center"/>
            <w:hideMark/>
          </w:tcPr>
          <w:p w14:paraId="072D6F3C"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MAYOR DE PIZARRO</w:t>
            </w:r>
          </w:p>
        </w:tc>
      </w:tr>
      <w:tr w:rsidR="00EF1167" w:rsidRPr="000F7CE8" w14:paraId="34582727"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noWrap/>
            <w:vAlign w:val="center"/>
            <w:hideMark/>
          </w:tcPr>
          <w:p w14:paraId="29BB1925"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CO.CO JURADÓ</w:t>
            </w:r>
          </w:p>
        </w:tc>
        <w:tc>
          <w:tcPr>
            <w:tcW w:w="3685" w:type="dxa"/>
            <w:tcBorders>
              <w:top w:val="nil"/>
              <w:left w:val="nil"/>
              <w:bottom w:val="single" w:sz="12" w:space="0" w:color="auto"/>
              <w:right w:val="single" w:sz="12" w:space="0" w:color="auto"/>
            </w:tcBorders>
            <w:shd w:val="clear" w:color="auto" w:fill="auto"/>
            <w:noWrap/>
            <w:vAlign w:val="center"/>
            <w:hideMark/>
          </w:tcPr>
          <w:p w14:paraId="09C06F7F"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DOMINGODO</w:t>
            </w:r>
          </w:p>
        </w:tc>
        <w:tc>
          <w:tcPr>
            <w:tcW w:w="3686" w:type="dxa"/>
            <w:tcBorders>
              <w:top w:val="nil"/>
              <w:left w:val="nil"/>
              <w:bottom w:val="single" w:sz="12" w:space="0" w:color="auto"/>
              <w:right w:val="single" w:sz="12" w:space="0" w:color="auto"/>
            </w:tcBorders>
            <w:shd w:val="clear" w:color="auto" w:fill="auto"/>
            <w:noWrap/>
            <w:vAlign w:val="center"/>
            <w:hideMark/>
          </w:tcPr>
          <w:p w14:paraId="36820074"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CUGUCHO</w:t>
            </w:r>
          </w:p>
        </w:tc>
      </w:tr>
      <w:tr w:rsidR="00EF1167" w:rsidRPr="000F7CE8" w14:paraId="2EB56330"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noWrap/>
            <w:vAlign w:val="center"/>
            <w:hideMark/>
          </w:tcPr>
          <w:p w14:paraId="34E2C1CF"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CO.CO PUERTO ECHEVERRY</w:t>
            </w:r>
          </w:p>
        </w:tc>
        <w:tc>
          <w:tcPr>
            <w:tcW w:w="3685" w:type="dxa"/>
            <w:tcBorders>
              <w:top w:val="nil"/>
              <w:left w:val="nil"/>
              <w:bottom w:val="single" w:sz="12" w:space="0" w:color="auto"/>
              <w:right w:val="single" w:sz="12" w:space="0" w:color="auto"/>
            </w:tcBorders>
            <w:shd w:val="clear" w:color="auto" w:fill="auto"/>
            <w:vAlign w:val="center"/>
            <w:hideMark/>
          </w:tcPr>
          <w:p w14:paraId="7A31F657"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DOS BOCAS</w:t>
            </w:r>
          </w:p>
        </w:tc>
        <w:tc>
          <w:tcPr>
            <w:tcW w:w="3686" w:type="dxa"/>
            <w:tcBorders>
              <w:top w:val="nil"/>
              <w:left w:val="nil"/>
              <w:bottom w:val="single" w:sz="12" w:space="0" w:color="auto"/>
              <w:right w:val="single" w:sz="12" w:space="0" w:color="auto"/>
            </w:tcBorders>
            <w:shd w:val="clear" w:color="auto" w:fill="auto"/>
            <w:vAlign w:val="center"/>
            <w:hideMark/>
          </w:tcPr>
          <w:p w14:paraId="69C46722"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FUNDACIÓN LGTBI</w:t>
            </w:r>
          </w:p>
        </w:tc>
      </w:tr>
      <w:tr w:rsidR="00EF1167" w:rsidRPr="000F7CE8" w14:paraId="23CA4818"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noWrap/>
            <w:vAlign w:val="center"/>
            <w:hideMark/>
          </w:tcPr>
          <w:p w14:paraId="7FAAE81F"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CO.CO RISCALES</w:t>
            </w:r>
          </w:p>
        </w:tc>
        <w:tc>
          <w:tcPr>
            <w:tcW w:w="3685" w:type="dxa"/>
            <w:tcBorders>
              <w:top w:val="nil"/>
              <w:left w:val="nil"/>
              <w:bottom w:val="single" w:sz="12" w:space="0" w:color="auto"/>
              <w:right w:val="single" w:sz="12" w:space="0" w:color="auto"/>
            </w:tcBorders>
            <w:shd w:val="clear" w:color="auto" w:fill="auto"/>
            <w:vAlign w:val="center"/>
            <w:hideMark/>
          </w:tcPr>
          <w:p w14:paraId="5A97FC99"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JIGUAMIANDO</w:t>
            </w:r>
          </w:p>
        </w:tc>
        <w:tc>
          <w:tcPr>
            <w:tcW w:w="3686" w:type="dxa"/>
            <w:tcBorders>
              <w:top w:val="nil"/>
              <w:left w:val="nil"/>
              <w:bottom w:val="single" w:sz="12" w:space="0" w:color="auto"/>
              <w:right w:val="single" w:sz="12" w:space="0" w:color="auto"/>
            </w:tcBorders>
            <w:shd w:val="clear" w:color="auto" w:fill="auto"/>
            <w:vAlign w:val="center"/>
            <w:hideMark/>
          </w:tcPr>
          <w:p w14:paraId="13C265DB"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FUNDACIÓN MUJER Y VIDA</w:t>
            </w:r>
          </w:p>
        </w:tc>
      </w:tr>
      <w:tr w:rsidR="00EF1167" w:rsidRPr="000F7CE8" w14:paraId="0F32CAFA"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noWrap/>
            <w:vAlign w:val="center"/>
            <w:hideMark/>
          </w:tcPr>
          <w:p w14:paraId="223C89C7"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CO.CO SIVIRU</w:t>
            </w:r>
          </w:p>
        </w:tc>
        <w:tc>
          <w:tcPr>
            <w:tcW w:w="3685" w:type="dxa"/>
            <w:tcBorders>
              <w:top w:val="nil"/>
              <w:left w:val="nil"/>
              <w:bottom w:val="single" w:sz="12" w:space="0" w:color="auto"/>
              <w:right w:val="single" w:sz="12" w:space="0" w:color="auto"/>
            </w:tcBorders>
            <w:shd w:val="clear" w:color="auto" w:fill="auto"/>
            <w:noWrap/>
            <w:vAlign w:val="center"/>
            <w:hideMark/>
          </w:tcPr>
          <w:p w14:paraId="077E4E98"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LA GRANDE</w:t>
            </w:r>
          </w:p>
        </w:tc>
        <w:tc>
          <w:tcPr>
            <w:tcW w:w="3686" w:type="dxa"/>
            <w:tcBorders>
              <w:top w:val="nil"/>
              <w:left w:val="nil"/>
              <w:bottom w:val="single" w:sz="12" w:space="0" w:color="auto"/>
              <w:right w:val="single" w:sz="12" w:space="0" w:color="auto"/>
            </w:tcBorders>
            <w:shd w:val="clear" w:color="auto" w:fill="auto"/>
            <w:vAlign w:val="center"/>
            <w:hideMark/>
          </w:tcPr>
          <w:p w14:paraId="1399D2A5"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KAMBIRÍ</w:t>
            </w:r>
          </w:p>
        </w:tc>
      </w:tr>
      <w:tr w:rsidR="00EF1167" w:rsidRPr="000F7CE8" w14:paraId="5D63AD5C"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noWrap/>
            <w:vAlign w:val="center"/>
            <w:hideMark/>
          </w:tcPr>
          <w:p w14:paraId="2AA193CA"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CO.CO VIRUDO</w:t>
            </w:r>
          </w:p>
        </w:tc>
        <w:tc>
          <w:tcPr>
            <w:tcW w:w="3685" w:type="dxa"/>
            <w:tcBorders>
              <w:top w:val="nil"/>
              <w:left w:val="nil"/>
              <w:bottom w:val="single" w:sz="12" w:space="0" w:color="auto"/>
              <w:right w:val="single" w:sz="12" w:space="0" w:color="auto"/>
            </w:tcBorders>
            <w:shd w:val="clear" w:color="auto" w:fill="auto"/>
            <w:noWrap/>
            <w:vAlign w:val="center"/>
            <w:hideMark/>
          </w:tcPr>
          <w:p w14:paraId="13AF845A"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LA LARGA</w:t>
            </w:r>
          </w:p>
        </w:tc>
        <w:tc>
          <w:tcPr>
            <w:tcW w:w="3686" w:type="dxa"/>
            <w:tcBorders>
              <w:top w:val="nil"/>
              <w:left w:val="nil"/>
              <w:bottom w:val="single" w:sz="12" w:space="0" w:color="auto"/>
              <w:right w:val="single" w:sz="12" w:space="0" w:color="auto"/>
            </w:tcBorders>
            <w:shd w:val="clear" w:color="auto" w:fill="auto"/>
            <w:vAlign w:val="center"/>
            <w:hideMark/>
          </w:tcPr>
          <w:p w14:paraId="4F752D9D"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MOVIMIENTO DE VICTIMAS</w:t>
            </w:r>
          </w:p>
        </w:tc>
      </w:tr>
      <w:tr w:rsidR="00EF1167" w:rsidRPr="000F7CE8" w14:paraId="579BAFF3"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vAlign w:val="center"/>
            <w:hideMark/>
          </w:tcPr>
          <w:p w14:paraId="53FE8DA5"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CO.CO VUELTA MANSA</w:t>
            </w:r>
          </w:p>
        </w:tc>
        <w:tc>
          <w:tcPr>
            <w:tcW w:w="3685" w:type="dxa"/>
            <w:tcBorders>
              <w:top w:val="nil"/>
              <w:left w:val="nil"/>
              <w:bottom w:val="single" w:sz="12" w:space="0" w:color="auto"/>
              <w:right w:val="single" w:sz="12" w:space="0" w:color="auto"/>
            </w:tcBorders>
            <w:shd w:val="clear" w:color="auto" w:fill="auto"/>
            <w:noWrap/>
            <w:vAlign w:val="center"/>
            <w:hideMark/>
          </w:tcPr>
          <w:p w14:paraId="678CCA02"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LA MADRE</w:t>
            </w:r>
          </w:p>
        </w:tc>
        <w:tc>
          <w:tcPr>
            <w:tcW w:w="3686" w:type="dxa"/>
            <w:tcBorders>
              <w:top w:val="nil"/>
              <w:left w:val="nil"/>
              <w:bottom w:val="single" w:sz="12" w:space="0" w:color="auto"/>
              <w:right w:val="single" w:sz="12" w:space="0" w:color="auto"/>
            </w:tcBorders>
            <w:shd w:val="clear" w:color="auto" w:fill="auto"/>
            <w:vAlign w:val="center"/>
            <w:hideMark/>
          </w:tcPr>
          <w:p w14:paraId="1F2E8B1E"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ORGANIZACIÓN DE BARRIOS POPULARES -OBAPO-</w:t>
            </w:r>
          </w:p>
        </w:tc>
      </w:tr>
      <w:tr w:rsidR="00EF1167" w:rsidRPr="000F7CE8" w14:paraId="28DDC210"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vAlign w:val="center"/>
            <w:hideMark/>
          </w:tcPr>
          <w:p w14:paraId="0AB9E402"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COCOILLO</w:t>
            </w:r>
          </w:p>
        </w:tc>
        <w:tc>
          <w:tcPr>
            <w:tcW w:w="3685" w:type="dxa"/>
            <w:tcBorders>
              <w:top w:val="nil"/>
              <w:left w:val="nil"/>
              <w:bottom w:val="single" w:sz="12" w:space="0" w:color="auto"/>
              <w:right w:val="single" w:sz="12" w:space="0" w:color="auto"/>
            </w:tcBorders>
            <w:shd w:val="clear" w:color="auto" w:fill="auto"/>
            <w:vAlign w:val="center"/>
            <w:hideMark/>
          </w:tcPr>
          <w:p w14:paraId="186CD554"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LA MOLANA</w:t>
            </w:r>
          </w:p>
        </w:tc>
        <w:tc>
          <w:tcPr>
            <w:tcW w:w="3686" w:type="dxa"/>
            <w:tcBorders>
              <w:top w:val="nil"/>
              <w:left w:val="nil"/>
              <w:bottom w:val="single" w:sz="12" w:space="0" w:color="auto"/>
              <w:right w:val="single" w:sz="12" w:space="0" w:color="auto"/>
            </w:tcBorders>
            <w:shd w:val="clear" w:color="auto" w:fill="auto"/>
            <w:noWrap/>
            <w:vAlign w:val="center"/>
            <w:hideMark/>
          </w:tcPr>
          <w:p w14:paraId="2240BEA0"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PAVASA</w:t>
            </w:r>
          </w:p>
        </w:tc>
      </w:tr>
      <w:tr w:rsidR="00EF1167" w:rsidRPr="000F7CE8" w14:paraId="601943A4"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vAlign w:val="center"/>
            <w:hideMark/>
          </w:tcPr>
          <w:p w14:paraId="5E6AB3A8"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 xml:space="preserve">COCOMACER - CONSEJO COMUNITARIO DE CERTEGUI </w:t>
            </w:r>
          </w:p>
        </w:tc>
        <w:tc>
          <w:tcPr>
            <w:tcW w:w="3685" w:type="dxa"/>
            <w:tcBorders>
              <w:top w:val="nil"/>
              <w:left w:val="nil"/>
              <w:bottom w:val="single" w:sz="12" w:space="0" w:color="auto"/>
              <w:right w:val="single" w:sz="12" w:space="0" w:color="auto"/>
            </w:tcBorders>
            <w:shd w:val="clear" w:color="auto" w:fill="auto"/>
            <w:vAlign w:val="center"/>
            <w:hideMark/>
          </w:tcPr>
          <w:p w14:paraId="3E7B17B0"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LA NUEVA</w:t>
            </w:r>
          </w:p>
        </w:tc>
        <w:tc>
          <w:tcPr>
            <w:tcW w:w="3686" w:type="dxa"/>
            <w:tcBorders>
              <w:top w:val="nil"/>
              <w:left w:val="nil"/>
              <w:bottom w:val="single" w:sz="12" w:space="0" w:color="auto"/>
              <w:right w:val="single" w:sz="12" w:space="0" w:color="auto"/>
            </w:tcBorders>
            <w:shd w:val="clear" w:color="auto" w:fill="auto"/>
            <w:vAlign w:val="center"/>
            <w:hideMark/>
          </w:tcPr>
          <w:p w14:paraId="134884BF"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RED DE MUJERES CHOCOANAS</w:t>
            </w:r>
          </w:p>
        </w:tc>
      </w:tr>
      <w:tr w:rsidR="00EF1167" w:rsidRPr="000F7CE8" w14:paraId="2595E742"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vAlign w:val="center"/>
            <w:hideMark/>
          </w:tcPr>
          <w:p w14:paraId="4444C385"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COCOMACIA</w:t>
            </w:r>
          </w:p>
        </w:tc>
        <w:tc>
          <w:tcPr>
            <w:tcW w:w="3685" w:type="dxa"/>
            <w:tcBorders>
              <w:top w:val="nil"/>
              <w:left w:val="nil"/>
              <w:bottom w:val="single" w:sz="12" w:space="0" w:color="auto"/>
              <w:right w:val="single" w:sz="12" w:space="0" w:color="auto"/>
            </w:tcBorders>
            <w:shd w:val="clear" w:color="auto" w:fill="auto"/>
            <w:vAlign w:val="center"/>
            <w:hideMark/>
          </w:tcPr>
          <w:p w14:paraId="1D0D9019"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LA SOLEDAD</w:t>
            </w:r>
          </w:p>
        </w:tc>
        <w:tc>
          <w:tcPr>
            <w:tcW w:w="3686" w:type="dxa"/>
            <w:tcBorders>
              <w:top w:val="nil"/>
              <w:left w:val="nil"/>
              <w:bottom w:val="single" w:sz="12" w:space="0" w:color="auto"/>
              <w:right w:val="single" w:sz="12" w:space="0" w:color="auto"/>
            </w:tcBorders>
            <w:shd w:val="clear" w:color="auto" w:fill="auto"/>
            <w:vAlign w:val="center"/>
            <w:hideMark/>
          </w:tcPr>
          <w:p w14:paraId="2C5DCD33"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RUTA PACÍFICA DE MUJRES</w:t>
            </w:r>
          </w:p>
        </w:tc>
      </w:tr>
      <w:tr w:rsidR="00EF1167" w:rsidRPr="000F7CE8" w14:paraId="7FF54B1B"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auto" w:fill="auto"/>
            <w:noWrap/>
            <w:vAlign w:val="center"/>
            <w:hideMark/>
          </w:tcPr>
          <w:p w14:paraId="02D59EA1"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COCOMAN</w:t>
            </w:r>
          </w:p>
        </w:tc>
        <w:tc>
          <w:tcPr>
            <w:tcW w:w="3685" w:type="dxa"/>
            <w:tcBorders>
              <w:top w:val="nil"/>
              <w:left w:val="nil"/>
              <w:bottom w:val="single" w:sz="12" w:space="0" w:color="auto"/>
              <w:right w:val="single" w:sz="12" w:space="0" w:color="auto"/>
            </w:tcBorders>
            <w:shd w:val="clear" w:color="auto" w:fill="auto"/>
            <w:noWrap/>
            <w:vAlign w:val="center"/>
            <w:hideMark/>
          </w:tcPr>
          <w:p w14:paraId="58333D2F"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MONTAÑO</w:t>
            </w:r>
          </w:p>
        </w:tc>
        <w:tc>
          <w:tcPr>
            <w:tcW w:w="3686" w:type="dxa"/>
            <w:tcBorders>
              <w:top w:val="nil"/>
              <w:left w:val="nil"/>
              <w:bottom w:val="single" w:sz="12" w:space="0" w:color="auto"/>
              <w:right w:val="single" w:sz="12" w:space="0" w:color="auto"/>
            </w:tcBorders>
            <w:shd w:val="clear" w:color="auto" w:fill="auto"/>
            <w:noWrap/>
            <w:vAlign w:val="center"/>
            <w:hideMark/>
          </w:tcPr>
          <w:p w14:paraId="40BF24D8"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SAN AGUSTIN DE TERRON</w:t>
            </w:r>
          </w:p>
        </w:tc>
      </w:tr>
      <w:tr w:rsidR="00EF1167" w:rsidRPr="000F7CE8" w14:paraId="552AD075" w14:textId="77777777" w:rsidTr="000F7CE8">
        <w:trPr>
          <w:trHeight w:val="330"/>
        </w:trPr>
        <w:tc>
          <w:tcPr>
            <w:tcW w:w="3403" w:type="dxa"/>
            <w:tcBorders>
              <w:top w:val="nil"/>
              <w:left w:val="single" w:sz="12" w:space="0" w:color="auto"/>
              <w:bottom w:val="single" w:sz="12" w:space="0" w:color="auto"/>
              <w:right w:val="single" w:sz="12" w:space="0" w:color="auto"/>
            </w:tcBorders>
            <w:shd w:val="clear" w:color="000000" w:fill="FFFFFF"/>
            <w:vAlign w:val="center"/>
            <w:hideMark/>
          </w:tcPr>
          <w:p w14:paraId="004F4672"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COCOMANORTE</w:t>
            </w:r>
          </w:p>
        </w:tc>
        <w:tc>
          <w:tcPr>
            <w:tcW w:w="3685" w:type="dxa"/>
            <w:tcBorders>
              <w:top w:val="nil"/>
              <w:left w:val="nil"/>
              <w:bottom w:val="single" w:sz="12" w:space="0" w:color="auto"/>
              <w:right w:val="single" w:sz="12" w:space="0" w:color="auto"/>
            </w:tcBorders>
            <w:shd w:val="clear" w:color="000000" w:fill="FFFFFF"/>
            <w:noWrap/>
            <w:vAlign w:val="center"/>
            <w:hideMark/>
          </w:tcPr>
          <w:p w14:paraId="7C4E2BCC"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CONSEJO COMUNITARIO DE PEDEGUITA</w:t>
            </w:r>
          </w:p>
        </w:tc>
        <w:tc>
          <w:tcPr>
            <w:tcW w:w="3686" w:type="dxa"/>
            <w:tcBorders>
              <w:top w:val="nil"/>
              <w:left w:val="nil"/>
              <w:bottom w:val="single" w:sz="12" w:space="0" w:color="auto"/>
              <w:right w:val="single" w:sz="12" w:space="0" w:color="auto"/>
            </w:tcBorders>
            <w:shd w:val="clear" w:color="auto" w:fill="auto"/>
            <w:vAlign w:val="center"/>
            <w:hideMark/>
          </w:tcPr>
          <w:p w14:paraId="5DF32DA4" w14:textId="77777777" w:rsidR="00EF1167" w:rsidRPr="00EF1167" w:rsidRDefault="00EF1167" w:rsidP="00EF1167">
            <w:pPr>
              <w:spacing w:after="0" w:line="240" w:lineRule="auto"/>
              <w:rPr>
                <w:rFonts w:ascii="Calibri" w:eastAsia="Times New Roman" w:hAnsi="Calibri" w:cs="Calibri"/>
                <w:color w:val="000000"/>
                <w:sz w:val="20"/>
                <w:szCs w:val="20"/>
                <w:lang w:eastAsia="es-ES"/>
              </w:rPr>
            </w:pPr>
            <w:r w:rsidRPr="00EF1167">
              <w:rPr>
                <w:rFonts w:ascii="Calibri" w:eastAsia="Times New Roman" w:hAnsi="Calibri" w:cs="Calibri"/>
                <w:color w:val="000000"/>
                <w:sz w:val="20"/>
                <w:szCs w:val="20"/>
                <w:lang w:eastAsia="es-ES"/>
              </w:rPr>
              <w:t>UNIÓN DE DESPLAZADOS</w:t>
            </w:r>
          </w:p>
        </w:tc>
      </w:tr>
    </w:tbl>
    <w:p w14:paraId="2653DAE5" w14:textId="2F150951" w:rsidR="008C0354" w:rsidRDefault="008C0354" w:rsidP="00307C8F">
      <w:pPr>
        <w:spacing w:before="240" w:line="240" w:lineRule="auto"/>
        <w:jc w:val="both"/>
        <w:rPr>
          <w:rFonts w:ascii="Times New Roman" w:hAnsi="Times New Roman" w:cs="Times New Roman"/>
          <w:b/>
          <w:sz w:val="28"/>
          <w:szCs w:val="24"/>
          <w:lang w:val="es-CO"/>
        </w:rPr>
      </w:pPr>
    </w:p>
    <w:p w14:paraId="55133E98" w14:textId="77777777" w:rsidR="000F7CE8" w:rsidRDefault="000F7CE8" w:rsidP="00307C8F">
      <w:pPr>
        <w:spacing w:before="240" w:line="240" w:lineRule="auto"/>
        <w:jc w:val="both"/>
        <w:rPr>
          <w:rFonts w:ascii="Times New Roman" w:hAnsi="Times New Roman" w:cs="Times New Roman"/>
          <w:b/>
          <w:sz w:val="28"/>
          <w:szCs w:val="24"/>
          <w:lang w:val="es-CO"/>
        </w:rPr>
      </w:pPr>
    </w:p>
    <w:p w14:paraId="2F7AE1B1" w14:textId="3F710359" w:rsidR="00920796" w:rsidRPr="000F7CE8" w:rsidRDefault="000F7CE8" w:rsidP="00307C8F">
      <w:pPr>
        <w:spacing w:before="240" w:line="240" w:lineRule="auto"/>
        <w:jc w:val="both"/>
        <w:rPr>
          <w:rFonts w:ascii="Times New Roman" w:hAnsi="Times New Roman" w:cs="Times New Roman"/>
          <w:b/>
          <w:sz w:val="24"/>
          <w:szCs w:val="24"/>
          <w:lang w:val="es-CO"/>
        </w:rPr>
      </w:pPr>
      <w:r w:rsidRPr="000F7CE8">
        <w:rPr>
          <w:rFonts w:ascii="Times New Roman" w:hAnsi="Times New Roman" w:cs="Times New Roman"/>
          <w:b/>
          <w:sz w:val="24"/>
          <w:szCs w:val="24"/>
          <w:lang w:val="es-CO"/>
        </w:rPr>
        <w:lastRenderedPageBreak/>
        <w:t>MESA DE DIÁLOGO Y CONCERTACIÓN DE LOS PUEBLOS INDÍGENAS DEL CHOCÓ</w:t>
      </w:r>
    </w:p>
    <w:tbl>
      <w:tblPr>
        <w:tblStyle w:val="TableGrid"/>
        <w:tblW w:w="0" w:type="auto"/>
        <w:tblLook w:val="04A0" w:firstRow="1" w:lastRow="0" w:firstColumn="1" w:lastColumn="0" w:noHBand="0" w:noVBand="1"/>
      </w:tblPr>
      <w:tblGrid>
        <w:gridCol w:w="4530"/>
        <w:gridCol w:w="4530"/>
      </w:tblGrid>
      <w:tr w:rsidR="000F7CE8" w14:paraId="4CE2D319" w14:textId="77777777" w:rsidTr="000F7CE8">
        <w:tc>
          <w:tcPr>
            <w:tcW w:w="4530" w:type="dxa"/>
            <w:vAlign w:val="center"/>
          </w:tcPr>
          <w:p w14:paraId="4F44E1F5" w14:textId="38C4E9C7" w:rsidR="000F7CE8" w:rsidRDefault="000F7CE8" w:rsidP="00307C8F">
            <w:pPr>
              <w:spacing w:before="240"/>
              <w:jc w:val="both"/>
              <w:rPr>
                <w:rFonts w:ascii="Times New Roman" w:hAnsi="Times New Roman" w:cs="Times New Roman"/>
                <w:sz w:val="24"/>
                <w:szCs w:val="24"/>
                <w:lang w:val="es-CO"/>
              </w:rPr>
            </w:pPr>
            <w:proofErr w:type="spellStart"/>
            <w:r w:rsidRPr="000F7CE8">
              <w:rPr>
                <w:rFonts w:ascii="Times New Roman" w:hAnsi="Times New Roman" w:cs="Times New Roman"/>
                <w:sz w:val="24"/>
                <w:szCs w:val="24"/>
                <w:lang w:val="es-CO"/>
              </w:rPr>
              <w:t>Fedeorewa</w:t>
            </w:r>
            <w:proofErr w:type="spellEnd"/>
          </w:p>
        </w:tc>
        <w:tc>
          <w:tcPr>
            <w:tcW w:w="4530" w:type="dxa"/>
            <w:vAlign w:val="center"/>
          </w:tcPr>
          <w:p w14:paraId="209D4813" w14:textId="1A2A4679" w:rsidR="000F7CE8" w:rsidRDefault="000F7CE8" w:rsidP="00307C8F">
            <w:pPr>
              <w:spacing w:before="240"/>
              <w:jc w:val="both"/>
              <w:rPr>
                <w:rFonts w:ascii="Times New Roman" w:hAnsi="Times New Roman" w:cs="Times New Roman"/>
                <w:sz w:val="24"/>
                <w:szCs w:val="24"/>
                <w:lang w:val="es-CO"/>
              </w:rPr>
            </w:pPr>
            <w:r w:rsidRPr="000F7CE8">
              <w:rPr>
                <w:rFonts w:ascii="Times New Roman" w:hAnsi="Times New Roman" w:cs="Times New Roman"/>
                <w:sz w:val="24"/>
                <w:szCs w:val="24"/>
                <w:lang w:val="es-CO"/>
              </w:rPr>
              <w:t>Consejo regional indígena de Chocó CRICH</w:t>
            </w:r>
          </w:p>
        </w:tc>
      </w:tr>
      <w:tr w:rsidR="000F7CE8" w14:paraId="73B1FCA0" w14:textId="77777777" w:rsidTr="000F7CE8">
        <w:tc>
          <w:tcPr>
            <w:tcW w:w="4530" w:type="dxa"/>
            <w:vAlign w:val="center"/>
          </w:tcPr>
          <w:p w14:paraId="34C949E3" w14:textId="03F886A6" w:rsidR="000F7CE8" w:rsidRDefault="000F7CE8" w:rsidP="00307C8F">
            <w:pPr>
              <w:spacing w:before="240"/>
              <w:jc w:val="both"/>
              <w:rPr>
                <w:rFonts w:ascii="Times New Roman" w:hAnsi="Times New Roman" w:cs="Times New Roman"/>
                <w:sz w:val="24"/>
                <w:szCs w:val="24"/>
                <w:lang w:val="es-CO"/>
              </w:rPr>
            </w:pPr>
            <w:proofErr w:type="spellStart"/>
            <w:r w:rsidRPr="000F7CE8">
              <w:rPr>
                <w:rFonts w:ascii="Times New Roman" w:hAnsi="Times New Roman" w:cs="Times New Roman"/>
                <w:sz w:val="24"/>
                <w:szCs w:val="24"/>
                <w:lang w:val="es-CO"/>
              </w:rPr>
              <w:t>Asorewa</w:t>
            </w:r>
            <w:proofErr w:type="spellEnd"/>
          </w:p>
        </w:tc>
        <w:tc>
          <w:tcPr>
            <w:tcW w:w="4530" w:type="dxa"/>
            <w:vAlign w:val="center"/>
          </w:tcPr>
          <w:p w14:paraId="29246135" w14:textId="1EFD23F8" w:rsidR="000F7CE8" w:rsidRDefault="000F7CE8" w:rsidP="00307C8F">
            <w:pPr>
              <w:spacing w:before="240"/>
              <w:jc w:val="both"/>
              <w:rPr>
                <w:rFonts w:ascii="Times New Roman" w:hAnsi="Times New Roman" w:cs="Times New Roman"/>
                <w:sz w:val="24"/>
                <w:szCs w:val="24"/>
                <w:lang w:val="es-CO"/>
              </w:rPr>
            </w:pPr>
            <w:r w:rsidRPr="000F7CE8">
              <w:rPr>
                <w:rFonts w:ascii="Times New Roman" w:hAnsi="Times New Roman" w:cs="Times New Roman"/>
                <w:sz w:val="24"/>
                <w:szCs w:val="24"/>
                <w:lang w:val="es-CO"/>
              </w:rPr>
              <w:t>Organización indígena del Chocó OICH</w:t>
            </w:r>
          </w:p>
        </w:tc>
      </w:tr>
      <w:tr w:rsidR="000F7CE8" w14:paraId="022914EC" w14:textId="77777777" w:rsidTr="000F7CE8">
        <w:trPr>
          <w:trHeight w:val="888"/>
        </w:trPr>
        <w:tc>
          <w:tcPr>
            <w:tcW w:w="4530" w:type="dxa"/>
            <w:vAlign w:val="center"/>
          </w:tcPr>
          <w:p w14:paraId="0E35862E" w14:textId="05323AF7" w:rsidR="000F7CE8" w:rsidRDefault="000F7CE8" w:rsidP="00307C8F">
            <w:pPr>
              <w:spacing w:before="240"/>
              <w:jc w:val="both"/>
              <w:rPr>
                <w:rFonts w:ascii="Times New Roman" w:hAnsi="Times New Roman" w:cs="Times New Roman"/>
                <w:sz w:val="24"/>
                <w:szCs w:val="24"/>
                <w:lang w:val="es-CO"/>
              </w:rPr>
            </w:pPr>
            <w:proofErr w:type="spellStart"/>
            <w:r w:rsidRPr="000F7CE8">
              <w:rPr>
                <w:rFonts w:ascii="Times New Roman" w:hAnsi="Times New Roman" w:cs="Times New Roman"/>
                <w:sz w:val="24"/>
                <w:szCs w:val="24"/>
                <w:lang w:val="es-CO"/>
              </w:rPr>
              <w:t>Asociacion</w:t>
            </w:r>
            <w:proofErr w:type="spellEnd"/>
            <w:r w:rsidRPr="000F7CE8">
              <w:rPr>
                <w:rFonts w:ascii="Times New Roman" w:hAnsi="Times New Roman" w:cs="Times New Roman"/>
                <w:sz w:val="24"/>
                <w:szCs w:val="24"/>
                <w:lang w:val="es-CO"/>
              </w:rPr>
              <w:t xml:space="preserve"> consejo de autoridades del pueblo Wounaan de Colombia – </w:t>
            </w:r>
            <w:proofErr w:type="spellStart"/>
            <w:r w:rsidRPr="000F7CE8">
              <w:rPr>
                <w:rFonts w:ascii="Times New Roman" w:hAnsi="Times New Roman" w:cs="Times New Roman"/>
                <w:sz w:val="24"/>
                <w:szCs w:val="24"/>
                <w:lang w:val="es-CO"/>
              </w:rPr>
              <w:t>Woundeko</w:t>
            </w:r>
            <w:proofErr w:type="spellEnd"/>
            <w:r w:rsidRPr="000F7CE8">
              <w:rPr>
                <w:rFonts w:ascii="Times New Roman" w:hAnsi="Times New Roman" w:cs="Times New Roman"/>
                <w:sz w:val="24"/>
                <w:szCs w:val="24"/>
                <w:lang w:val="es-CO"/>
              </w:rPr>
              <w:t>-</w:t>
            </w:r>
          </w:p>
        </w:tc>
        <w:tc>
          <w:tcPr>
            <w:tcW w:w="4530" w:type="dxa"/>
            <w:vAlign w:val="center"/>
          </w:tcPr>
          <w:p w14:paraId="36695686" w14:textId="77777777" w:rsidR="000F7CE8" w:rsidRDefault="000F7CE8" w:rsidP="00307C8F">
            <w:pPr>
              <w:spacing w:before="240"/>
              <w:jc w:val="both"/>
              <w:rPr>
                <w:rFonts w:ascii="Times New Roman" w:hAnsi="Times New Roman" w:cs="Times New Roman"/>
                <w:sz w:val="24"/>
                <w:szCs w:val="24"/>
                <w:lang w:val="es-CO"/>
              </w:rPr>
            </w:pPr>
          </w:p>
        </w:tc>
      </w:tr>
    </w:tbl>
    <w:p w14:paraId="54A62415" w14:textId="77777777" w:rsidR="000F7CE8" w:rsidRDefault="000F7CE8" w:rsidP="00307C8F">
      <w:pPr>
        <w:spacing w:before="240" w:line="240" w:lineRule="auto"/>
        <w:jc w:val="both"/>
        <w:rPr>
          <w:rFonts w:ascii="Times New Roman" w:hAnsi="Times New Roman" w:cs="Times New Roman"/>
          <w:b/>
          <w:sz w:val="24"/>
          <w:szCs w:val="24"/>
          <w:lang w:val="es-CO"/>
        </w:rPr>
      </w:pPr>
    </w:p>
    <w:p w14:paraId="278BD196" w14:textId="7DA8ED57" w:rsidR="00F1790B" w:rsidRPr="000F7CE8" w:rsidRDefault="000F7CE8" w:rsidP="00307C8F">
      <w:pPr>
        <w:spacing w:before="240" w:line="240" w:lineRule="auto"/>
        <w:jc w:val="both"/>
        <w:rPr>
          <w:rFonts w:ascii="Times New Roman" w:hAnsi="Times New Roman" w:cs="Times New Roman"/>
          <w:b/>
          <w:sz w:val="24"/>
          <w:szCs w:val="24"/>
          <w:lang w:val="es-CO"/>
        </w:rPr>
      </w:pPr>
      <w:r w:rsidRPr="000F7CE8">
        <w:rPr>
          <w:rFonts w:ascii="Times New Roman" w:hAnsi="Times New Roman" w:cs="Times New Roman"/>
          <w:b/>
          <w:sz w:val="24"/>
          <w:szCs w:val="24"/>
          <w:lang w:val="es-CO"/>
        </w:rPr>
        <w:t xml:space="preserve">RED DEPARTAMENTAL DE MUJERES CHOCOANAS </w:t>
      </w:r>
    </w:p>
    <w:p w14:paraId="1A9B4C7E" w14:textId="442E5D30" w:rsidR="00920796" w:rsidRPr="000F7CE8" w:rsidRDefault="000F7CE8" w:rsidP="00307C8F">
      <w:pPr>
        <w:spacing w:before="240" w:line="240" w:lineRule="auto"/>
        <w:jc w:val="both"/>
        <w:rPr>
          <w:rFonts w:ascii="Times New Roman" w:hAnsi="Times New Roman" w:cs="Times New Roman"/>
          <w:b/>
          <w:sz w:val="24"/>
          <w:szCs w:val="24"/>
          <w:lang w:val="es-CO"/>
        </w:rPr>
      </w:pPr>
      <w:r w:rsidRPr="000F7CE8">
        <w:rPr>
          <w:rFonts w:ascii="Times New Roman" w:hAnsi="Times New Roman" w:cs="Times New Roman"/>
          <w:b/>
          <w:sz w:val="24"/>
          <w:szCs w:val="24"/>
          <w:lang w:val="es-CO"/>
        </w:rPr>
        <w:t xml:space="preserve">MOVIMIENTO RUTA PACIFICA DE MUJERES REGIONAL CHOCÓ </w:t>
      </w:r>
    </w:p>
    <w:p w14:paraId="0AC5EF19" w14:textId="13112273" w:rsidR="00F1790B" w:rsidRPr="000F7CE8" w:rsidRDefault="000F7CE8" w:rsidP="00307C8F">
      <w:pPr>
        <w:spacing w:before="240" w:line="240" w:lineRule="auto"/>
        <w:jc w:val="both"/>
        <w:rPr>
          <w:rFonts w:ascii="Times New Roman" w:hAnsi="Times New Roman" w:cs="Times New Roman"/>
          <w:b/>
          <w:sz w:val="24"/>
          <w:szCs w:val="24"/>
          <w:lang w:val="es-CO"/>
        </w:rPr>
      </w:pPr>
      <w:r w:rsidRPr="000F7CE8">
        <w:rPr>
          <w:rFonts w:ascii="Times New Roman" w:hAnsi="Times New Roman" w:cs="Times New Roman"/>
          <w:b/>
          <w:sz w:val="24"/>
          <w:szCs w:val="24"/>
          <w:lang w:val="es-CO"/>
        </w:rPr>
        <w:t xml:space="preserve">MESA DEPARTAMENTAL DE VÍCTIMAS </w:t>
      </w:r>
    </w:p>
    <w:p w14:paraId="2AEAEDFA" w14:textId="623A9D14" w:rsidR="00F1790B" w:rsidRPr="000F7CE8" w:rsidRDefault="000F7CE8" w:rsidP="00307C8F">
      <w:pPr>
        <w:spacing w:before="240" w:line="240" w:lineRule="auto"/>
        <w:jc w:val="both"/>
        <w:rPr>
          <w:rFonts w:ascii="Times New Roman" w:hAnsi="Times New Roman" w:cs="Times New Roman"/>
          <w:b/>
          <w:sz w:val="24"/>
          <w:szCs w:val="24"/>
          <w:lang w:val="es-CO"/>
        </w:rPr>
      </w:pPr>
      <w:r w:rsidRPr="000F7CE8">
        <w:rPr>
          <w:rFonts w:ascii="Times New Roman" w:hAnsi="Times New Roman" w:cs="Times New Roman"/>
          <w:b/>
          <w:sz w:val="24"/>
          <w:szCs w:val="24"/>
          <w:lang w:val="es-CO"/>
        </w:rPr>
        <w:t>ALIANZA INTERÉTNICA DEL SAN JUAN.</w:t>
      </w:r>
    </w:p>
    <w:p w14:paraId="3BC59FBD" w14:textId="77777777" w:rsidR="00307C8F" w:rsidRPr="000F7CE8" w:rsidRDefault="00307C8F" w:rsidP="00307C8F">
      <w:pPr>
        <w:spacing w:before="240" w:line="240" w:lineRule="auto"/>
        <w:jc w:val="both"/>
        <w:rPr>
          <w:rFonts w:ascii="Times New Roman" w:hAnsi="Times New Roman" w:cs="Times New Roman"/>
          <w:b/>
          <w:sz w:val="24"/>
          <w:szCs w:val="24"/>
          <w:lang w:val="es-CO"/>
        </w:rPr>
      </w:pPr>
    </w:p>
    <w:p w14:paraId="11B86A90" w14:textId="4AA71DE9" w:rsidR="00F1790B" w:rsidRPr="000F7CE8" w:rsidRDefault="000F7CE8" w:rsidP="00307C8F">
      <w:pPr>
        <w:spacing w:before="240" w:line="240" w:lineRule="auto"/>
        <w:jc w:val="both"/>
        <w:rPr>
          <w:rFonts w:ascii="Times New Roman" w:hAnsi="Times New Roman" w:cs="Times New Roman"/>
          <w:b/>
          <w:sz w:val="24"/>
          <w:szCs w:val="24"/>
          <w:u w:val="single"/>
          <w:lang w:val="es-CO"/>
        </w:rPr>
      </w:pPr>
      <w:r w:rsidRPr="000F7CE8">
        <w:rPr>
          <w:rFonts w:ascii="Times New Roman" w:hAnsi="Times New Roman" w:cs="Times New Roman"/>
          <w:b/>
          <w:sz w:val="24"/>
          <w:szCs w:val="24"/>
          <w:u w:val="single"/>
          <w:lang w:val="es-CO"/>
        </w:rPr>
        <w:t>ACOMPAÑANTES</w:t>
      </w:r>
    </w:p>
    <w:p w14:paraId="6B321668" w14:textId="3F9D6F3B" w:rsidR="00F1790B" w:rsidRPr="000F7CE8" w:rsidRDefault="00F1790B" w:rsidP="00307C8F">
      <w:pPr>
        <w:spacing w:before="240" w:line="240" w:lineRule="auto"/>
        <w:jc w:val="both"/>
        <w:rPr>
          <w:rFonts w:ascii="Times New Roman" w:hAnsi="Times New Roman" w:cs="Times New Roman"/>
          <w:sz w:val="24"/>
          <w:szCs w:val="24"/>
          <w:lang w:val="es-CO"/>
        </w:rPr>
      </w:pPr>
      <w:r w:rsidRPr="000F7CE8">
        <w:rPr>
          <w:rFonts w:ascii="Times New Roman" w:hAnsi="Times New Roman" w:cs="Times New Roman"/>
          <w:sz w:val="24"/>
          <w:szCs w:val="24"/>
          <w:lang w:val="es-CO"/>
        </w:rPr>
        <w:t>PACIPAZ</w:t>
      </w:r>
    </w:p>
    <w:p w14:paraId="7B9288F7" w14:textId="15C0FBE2" w:rsidR="00F1790B" w:rsidRPr="000F7CE8" w:rsidRDefault="00F1790B" w:rsidP="00307C8F">
      <w:pPr>
        <w:spacing w:before="240" w:line="240" w:lineRule="auto"/>
        <w:jc w:val="both"/>
        <w:rPr>
          <w:rFonts w:ascii="Times New Roman" w:hAnsi="Times New Roman" w:cs="Times New Roman"/>
          <w:sz w:val="24"/>
          <w:szCs w:val="24"/>
          <w:lang w:val="es-CO"/>
        </w:rPr>
      </w:pPr>
      <w:r w:rsidRPr="000F7CE8">
        <w:rPr>
          <w:rFonts w:ascii="Times New Roman" w:hAnsi="Times New Roman" w:cs="Times New Roman"/>
          <w:sz w:val="24"/>
          <w:szCs w:val="24"/>
          <w:lang w:val="es-CO"/>
        </w:rPr>
        <w:t>CIEDERPAZ</w:t>
      </w:r>
    </w:p>
    <w:p w14:paraId="6A97EA41" w14:textId="167F51C3" w:rsidR="00F1790B" w:rsidRPr="000F7CE8" w:rsidRDefault="00F1790B" w:rsidP="00307C8F">
      <w:pPr>
        <w:spacing w:before="240" w:line="240" w:lineRule="auto"/>
        <w:jc w:val="both"/>
        <w:rPr>
          <w:rFonts w:ascii="Times New Roman" w:hAnsi="Times New Roman" w:cs="Times New Roman"/>
          <w:sz w:val="24"/>
          <w:szCs w:val="24"/>
          <w:lang w:val="es-CO"/>
        </w:rPr>
      </w:pPr>
      <w:r w:rsidRPr="000F7CE8">
        <w:rPr>
          <w:rFonts w:ascii="Times New Roman" w:hAnsi="Times New Roman" w:cs="Times New Roman"/>
          <w:sz w:val="24"/>
          <w:szCs w:val="24"/>
          <w:lang w:val="es-CO"/>
        </w:rPr>
        <w:t>M</w:t>
      </w:r>
      <w:r w:rsidR="000F7CE8">
        <w:rPr>
          <w:rFonts w:ascii="Times New Roman" w:hAnsi="Times New Roman" w:cs="Times New Roman"/>
          <w:sz w:val="24"/>
          <w:szCs w:val="24"/>
          <w:lang w:val="es-CO"/>
        </w:rPr>
        <w:t xml:space="preserve">ISIÓN </w:t>
      </w:r>
      <w:r w:rsidRPr="000F7CE8">
        <w:rPr>
          <w:rFonts w:ascii="Times New Roman" w:hAnsi="Times New Roman" w:cs="Times New Roman"/>
          <w:sz w:val="24"/>
          <w:szCs w:val="24"/>
          <w:lang w:val="es-CO"/>
        </w:rPr>
        <w:t>A</w:t>
      </w:r>
      <w:r w:rsidR="000F7CE8">
        <w:rPr>
          <w:rFonts w:ascii="Times New Roman" w:hAnsi="Times New Roman" w:cs="Times New Roman"/>
          <w:sz w:val="24"/>
          <w:szCs w:val="24"/>
          <w:lang w:val="es-CO"/>
        </w:rPr>
        <w:t xml:space="preserve">POYO AL </w:t>
      </w:r>
      <w:r w:rsidRPr="000F7CE8">
        <w:rPr>
          <w:rFonts w:ascii="Times New Roman" w:hAnsi="Times New Roman" w:cs="Times New Roman"/>
          <w:sz w:val="24"/>
          <w:szCs w:val="24"/>
          <w:lang w:val="es-CO"/>
        </w:rPr>
        <w:t>P</w:t>
      </w:r>
      <w:r w:rsidR="000F7CE8">
        <w:rPr>
          <w:rFonts w:ascii="Times New Roman" w:hAnsi="Times New Roman" w:cs="Times New Roman"/>
          <w:sz w:val="24"/>
          <w:szCs w:val="24"/>
          <w:lang w:val="es-CO"/>
        </w:rPr>
        <w:t xml:space="preserve">ROCESO DE </w:t>
      </w:r>
      <w:r w:rsidRPr="000F7CE8">
        <w:rPr>
          <w:rFonts w:ascii="Times New Roman" w:hAnsi="Times New Roman" w:cs="Times New Roman"/>
          <w:sz w:val="24"/>
          <w:szCs w:val="24"/>
          <w:lang w:val="es-CO"/>
        </w:rPr>
        <w:t>P</w:t>
      </w:r>
      <w:r w:rsidR="000F7CE8">
        <w:rPr>
          <w:rFonts w:ascii="Times New Roman" w:hAnsi="Times New Roman" w:cs="Times New Roman"/>
          <w:sz w:val="24"/>
          <w:szCs w:val="24"/>
          <w:lang w:val="es-CO"/>
        </w:rPr>
        <w:t>AZ</w:t>
      </w:r>
      <w:r w:rsidRPr="000F7CE8">
        <w:rPr>
          <w:rFonts w:ascii="Times New Roman" w:hAnsi="Times New Roman" w:cs="Times New Roman"/>
          <w:sz w:val="24"/>
          <w:szCs w:val="24"/>
          <w:lang w:val="es-CO"/>
        </w:rPr>
        <w:t>-OEA</w:t>
      </w:r>
      <w:r w:rsidR="000F7CE8">
        <w:rPr>
          <w:rFonts w:ascii="Times New Roman" w:hAnsi="Times New Roman" w:cs="Times New Roman"/>
          <w:sz w:val="24"/>
          <w:szCs w:val="24"/>
          <w:lang w:val="es-CO"/>
        </w:rPr>
        <w:t xml:space="preserve"> (MAPP-OEA)</w:t>
      </w:r>
    </w:p>
    <w:p w14:paraId="6102BC84" w14:textId="16C3FC72" w:rsidR="00F1790B" w:rsidRPr="000F7CE8" w:rsidRDefault="00F1790B" w:rsidP="00307C8F">
      <w:pPr>
        <w:spacing w:before="240" w:line="240" w:lineRule="auto"/>
        <w:jc w:val="both"/>
        <w:rPr>
          <w:rFonts w:ascii="Times New Roman" w:hAnsi="Times New Roman" w:cs="Times New Roman"/>
          <w:sz w:val="24"/>
          <w:szCs w:val="24"/>
          <w:lang w:val="es-CO"/>
        </w:rPr>
      </w:pPr>
      <w:r w:rsidRPr="000F7CE8">
        <w:rPr>
          <w:rFonts w:ascii="Times New Roman" w:hAnsi="Times New Roman" w:cs="Times New Roman"/>
          <w:sz w:val="24"/>
          <w:szCs w:val="24"/>
          <w:lang w:val="es-CO"/>
        </w:rPr>
        <w:t>SISTEMA</w:t>
      </w:r>
      <w:r w:rsidR="000F7CE8" w:rsidRPr="000F7CE8">
        <w:rPr>
          <w:rFonts w:ascii="Times New Roman" w:hAnsi="Times New Roman" w:cs="Times New Roman"/>
          <w:sz w:val="24"/>
          <w:szCs w:val="24"/>
          <w:lang w:val="es-CO"/>
        </w:rPr>
        <w:t xml:space="preserve"> DE</w:t>
      </w:r>
      <w:r w:rsidRPr="000F7CE8">
        <w:rPr>
          <w:rFonts w:ascii="Times New Roman" w:hAnsi="Times New Roman" w:cs="Times New Roman"/>
          <w:sz w:val="24"/>
          <w:szCs w:val="24"/>
          <w:lang w:val="es-CO"/>
        </w:rPr>
        <w:t xml:space="preserve"> NACIONES UNIDAS</w:t>
      </w:r>
    </w:p>
    <w:p w14:paraId="3C5D0599" w14:textId="65F23F1D" w:rsidR="00F1790B" w:rsidRPr="000F7CE8" w:rsidRDefault="00F1790B" w:rsidP="00307C8F">
      <w:pPr>
        <w:spacing w:before="240" w:line="240" w:lineRule="auto"/>
        <w:jc w:val="both"/>
        <w:rPr>
          <w:rFonts w:ascii="Times New Roman" w:hAnsi="Times New Roman" w:cs="Times New Roman"/>
          <w:sz w:val="24"/>
          <w:szCs w:val="24"/>
          <w:lang w:val="es-CO"/>
        </w:rPr>
      </w:pPr>
      <w:r w:rsidRPr="000F7CE8">
        <w:rPr>
          <w:rFonts w:ascii="Times New Roman" w:hAnsi="Times New Roman" w:cs="Times New Roman"/>
          <w:sz w:val="24"/>
          <w:szCs w:val="24"/>
          <w:lang w:val="es-CO"/>
        </w:rPr>
        <w:t xml:space="preserve">DEFENSORÍA </w:t>
      </w:r>
      <w:r w:rsidR="0032338B" w:rsidRPr="000F7CE8">
        <w:rPr>
          <w:rFonts w:ascii="Times New Roman" w:hAnsi="Times New Roman" w:cs="Times New Roman"/>
          <w:sz w:val="24"/>
          <w:szCs w:val="24"/>
          <w:lang w:val="es-CO"/>
        </w:rPr>
        <w:t>DEL PUEBLO</w:t>
      </w:r>
      <w:r w:rsidR="000F7CE8" w:rsidRPr="000F7CE8">
        <w:rPr>
          <w:rFonts w:ascii="Times New Roman" w:hAnsi="Times New Roman" w:cs="Times New Roman"/>
          <w:sz w:val="24"/>
          <w:szCs w:val="24"/>
          <w:lang w:val="es-CO"/>
        </w:rPr>
        <w:t xml:space="preserve"> REGIONAL CHOCÓ</w:t>
      </w:r>
    </w:p>
    <w:p w14:paraId="46B60369" w14:textId="63F16DCF" w:rsidR="009247BD" w:rsidRPr="000F7CE8" w:rsidRDefault="009247BD" w:rsidP="00307C8F">
      <w:pPr>
        <w:spacing w:before="240" w:line="240" w:lineRule="auto"/>
        <w:jc w:val="both"/>
        <w:rPr>
          <w:rFonts w:ascii="Times New Roman" w:hAnsi="Times New Roman" w:cs="Times New Roman"/>
          <w:sz w:val="24"/>
          <w:szCs w:val="24"/>
          <w:lang w:val="es-CO"/>
        </w:rPr>
      </w:pPr>
      <w:r w:rsidRPr="000F7CE8">
        <w:rPr>
          <w:rFonts w:ascii="Times New Roman" w:hAnsi="Times New Roman" w:cs="Times New Roman"/>
          <w:sz w:val="24"/>
          <w:szCs w:val="24"/>
          <w:lang w:val="es-CO"/>
        </w:rPr>
        <w:t xml:space="preserve">PROCURADURÍA </w:t>
      </w:r>
      <w:r w:rsidR="000F7CE8" w:rsidRPr="000F7CE8">
        <w:rPr>
          <w:rFonts w:ascii="Times New Roman" w:hAnsi="Times New Roman" w:cs="Times New Roman"/>
          <w:sz w:val="24"/>
          <w:szCs w:val="24"/>
          <w:lang w:val="es-CO"/>
        </w:rPr>
        <w:t>REGIONAL CHOCÓ</w:t>
      </w:r>
    </w:p>
    <w:p w14:paraId="313F859C" w14:textId="1EB20F10" w:rsidR="00F1790B" w:rsidRDefault="0032338B" w:rsidP="00307C8F">
      <w:pPr>
        <w:spacing w:before="240" w:line="240" w:lineRule="auto"/>
        <w:jc w:val="both"/>
        <w:rPr>
          <w:rFonts w:ascii="Times New Roman" w:hAnsi="Times New Roman" w:cs="Times New Roman"/>
          <w:sz w:val="24"/>
          <w:szCs w:val="24"/>
          <w:lang w:val="es-CO"/>
        </w:rPr>
      </w:pPr>
      <w:r w:rsidRPr="000F7CE8">
        <w:rPr>
          <w:rFonts w:ascii="Times New Roman" w:hAnsi="Times New Roman" w:cs="Times New Roman"/>
          <w:sz w:val="24"/>
          <w:szCs w:val="24"/>
          <w:lang w:val="es-CO"/>
        </w:rPr>
        <w:t>DI</w:t>
      </w:r>
      <w:r w:rsidR="000F7CE8">
        <w:rPr>
          <w:rFonts w:ascii="Times New Roman" w:hAnsi="Times New Roman" w:cs="Times New Roman"/>
          <w:sz w:val="24"/>
          <w:szCs w:val="24"/>
          <w:lang w:val="es-CO"/>
        </w:rPr>
        <w:t>Ó</w:t>
      </w:r>
      <w:r w:rsidRPr="000F7CE8">
        <w:rPr>
          <w:rFonts w:ascii="Times New Roman" w:hAnsi="Times New Roman" w:cs="Times New Roman"/>
          <w:sz w:val="24"/>
          <w:szCs w:val="24"/>
          <w:lang w:val="es-CO"/>
        </w:rPr>
        <w:t xml:space="preserve">CESIS DE QUIBDÓ </w:t>
      </w:r>
    </w:p>
    <w:p w14:paraId="32F5B21F" w14:textId="77777777" w:rsidR="000F7CE8" w:rsidRDefault="000F7CE8" w:rsidP="000F7CE8">
      <w:pPr>
        <w:spacing w:before="240" w:line="240" w:lineRule="auto"/>
        <w:jc w:val="both"/>
        <w:rPr>
          <w:rFonts w:ascii="Times New Roman" w:hAnsi="Times New Roman" w:cs="Times New Roman"/>
          <w:sz w:val="24"/>
          <w:szCs w:val="24"/>
          <w:lang w:val="es-CO"/>
        </w:rPr>
      </w:pPr>
      <w:r>
        <w:rPr>
          <w:rFonts w:ascii="Times New Roman" w:hAnsi="Times New Roman" w:cs="Times New Roman"/>
          <w:sz w:val="24"/>
          <w:szCs w:val="24"/>
          <w:lang w:val="es-CO"/>
        </w:rPr>
        <w:t>DIÓCESIS D</w:t>
      </w:r>
      <w:r w:rsidRPr="000F7CE8">
        <w:rPr>
          <w:rFonts w:ascii="Times New Roman" w:hAnsi="Times New Roman" w:cs="Times New Roman"/>
          <w:sz w:val="24"/>
          <w:szCs w:val="24"/>
          <w:lang w:val="es-CO"/>
        </w:rPr>
        <w:t xml:space="preserve">E ISTMINA-TADO. </w:t>
      </w:r>
      <w:r>
        <w:rPr>
          <w:rFonts w:ascii="Times New Roman" w:hAnsi="Times New Roman" w:cs="Times New Roman"/>
          <w:sz w:val="24"/>
          <w:szCs w:val="24"/>
          <w:lang w:val="es-CO"/>
        </w:rPr>
        <w:t xml:space="preserve"> </w:t>
      </w:r>
    </w:p>
    <w:p w14:paraId="6ADCC883" w14:textId="024BD9F8" w:rsidR="00F1790B" w:rsidRPr="000F7CE8" w:rsidRDefault="009247BD" w:rsidP="000F7CE8">
      <w:pPr>
        <w:spacing w:before="240" w:line="240" w:lineRule="auto"/>
        <w:ind w:left="708" w:hanging="708"/>
        <w:jc w:val="both"/>
        <w:rPr>
          <w:rFonts w:ascii="Times New Roman" w:hAnsi="Times New Roman" w:cs="Times New Roman"/>
          <w:sz w:val="24"/>
          <w:szCs w:val="24"/>
          <w:lang w:val="es-CO"/>
        </w:rPr>
      </w:pPr>
      <w:r w:rsidRPr="000F7CE8">
        <w:rPr>
          <w:rFonts w:ascii="Times New Roman" w:hAnsi="Times New Roman" w:cs="Times New Roman"/>
          <w:sz w:val="24"/>
          <w:szCs w:val="24"/>
          <w:lang w:val="es-CO"/>
        </w:rPr>
        <w:t xml:space="preserve">RED NACIONAL AFRO URBANA </w:t>
      </w:r>
    </w:p>
    <w:p w14:paraId="45665D03" w14:textId="7C61CD16" w:rsidR="00043374" w:rsidRPr="009247BD" w:rsidRDefault="00043374" w:rsidP="00307C8F">
      <w:pPr>
        <w:spacing w:before="240" w:line="276" w:lineRule="auto"/>
        <w:jc w:val="both"/>
        <w:rPr>
          <w:rFonts w:ascii="Times New Roman" w:hAnsi="Times New Roman" w:cs="Times New Roman"/>
          <w:b/>
          <w:sz w:val="28"/>
          <w:szCs w:val="24"/>
          <w:lang w:val="es-CO"/>
        </w:rPr>
      </w:pPr>
    </w:p>
    <w:sectPr w:rsidR="00043374" w:rsidRPr="009247BD" w:rsidSect="00EF116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C35E3" w14:textId="77777777" w:rsidR="00B94E1B" w:rsidRDefault="00B94E1B" w:rsidP="00ED0CD6">
      <w:pPr>
        <w:spacing w:after="0" w:line="240" w:lineRule="auto"/>
      </w:pPr>
      <w:r>
        <w:separator/>
      </w:r>
    </w:p>
  </w:endnote>
  <w:endnote w:type="continuationSeparator" w:id="0">
    <w:p w14:paraId="4C519138" w14:textId="77777777" w:rsidR="00B94E1B" w:rsidRDefault="00B94E1B" w:rsidP="00ED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4A0CA" w14:textId="77777777" w:rsidR="00B94E1B" w:rsidRDefault="00B94E1B" w:rsidP="00ED0CD6">
      <w:pPr>
        <w:spacing w:after="0" w:line="240" w:lineRule="auto"/>
      </w:pPr>
      <w:r>
        <w:separator/>
      </w:r>
    </w:p>
  </w:footnote>
  <w:footnote w:type="continuationSeparator" w:id="0">
    <w:p w14:paraId="3501D8AC" w14:textId="77777777" w:rsidR="00B94E1B" w:rsidRDefault="00B94E1B" w:rsidP="00ED0CD6">
      <w:pPr>
        <w:spacing w:after="0" w:line="240" w:lineRule="auto"/>
      </w:pPr>
      <w:r>
        <w:continuationSeparator/>
      </w:r>
    </w:p>
  </w:footnote>
  <w:footnote w:id="1">
    <w:p w14:paraId="25A923A5" w14:textId="0AFACF60" w:rsidR="005B0D63" w:rsidRDefault="005B0D63">
      <w:pPr>
        <w:pStyle w:val="FootnoteText"/>
      </w:pPr>
      <w:r>
        <w:rPr>
          <w:rStyle w:val="FootnoteReference"/>
        </w:rPr>
        <w:footnoteRef/>
      </w:r>
      <w:r>
        <w:t xml:space="preserve"> </w:t>
      </w:r>
      <w:r>
        <w:rPr>
          <w:rFonts w:ascii="Arial" w:hAnsi="Arial" w:cs="Arial"/>
          <w:sz w:val="12"/>
          <w:szCs w:val="12"/>
        </w:rPr>
        <w:t>C</w:t>
      </w:r>
      <w:proofErr w:type="spellStart"/>
      <w:r w:rsidRPr="005B0D63">
        <w:rPr>
          <w:rFonts w:ascii="Arial" w:hAnsi="Arial" w:cs="Arial"/>
          <w:sz w:val="12"/>
          <w:szCs w:val="12"/>
          <w:lang w:val="es-CO"/>
        </w:rPr>
        <w:t>onc</w:t>
      </w:r>
      <w:proofErr w:type="spellEnd"/>
      <w:r w:rsidRPr="005B0D63">
        <w:rPr>
          <w:rFonts w:ascii="Arial" w:hAnsi="Arial" w:cs="Arial"/>
          <w:sz w:val="12"/>
          <w:szCs w:val="12"/>
          <w:lang w:val="es-CO"/>
        </w:rPr>
        <w:t>, S.-025/2004,</w:t>
      </w:r>
      <w:r>
        <w:rPr>
          <w:rFonts w:ascii="Arial" w:hAnsi="Arial" w:cs="Arial"/>
          <w:sz w:val="12"/>
          <w:szCs w:val="12"/>
          <w:lang w:val="es-CO"/>
        </w:rPr>
        <w:t xml:space="preserve"> Auto 04/09, D 4633/11, D. 4335/11 y Art. 22 C.N.</w:t>
      </w:r>
      <w:r w:rsidR="005C21B8">
        <w:rPr>
          <w:rFonts w:ascii="Arial" w:hAnsi="Arial" w:cs="Arial"/>
          <w:sz w:val="12"/>
          <w:szCs w:val="12"/>
          <w:lang w:val="es-CO"/>
        </w:rPr>
        <w:t xml:space="preserve"> </w:t>
      </w:r>
    </w:p>
  </w:footnote>
  <w:footnote w:id="2">
    <w:p w14:paraId="2F216F3B" w14:textId="77777777" w:rsidR="003D6B60" w:rsidRPr="00ED0CD6" w:rsidRDefault="003D6B60" w:rsidP="003D6B60">
      <w:pPr>
        <w:spacing w:after="0" w:line="240" w:lineRule="auto"/>
        <w:jc w:val="both"/>
        <w:rPr>
          <w:rFonts w:ascii="Arial" w:hAnsi="Arial" w:cs="Arial"/>
          <w:sz w:val="12"/>
          <w:szCs w:val="12"/>
          <w:lang w:val="es-CO"/>
        </w:rPr>
      </w:pPr>
      <w:r w:rsidRPr="00ED0CD6">
        <w:rPr>
          <w:rStyle w:val="FootnoteReference"/>
          <w:sz w:val="12"/>
          <w:szCs w:val="12"/>
        </w:rPr>
        <w:footnoteRef/>
      </w:r>
      <w:r w:rsidRPr="00ED0CD6">
        <w:rPr>
          <w:sz w:val="12"/>
          <w:szCs w:val="12"/>
        </w:rPr>
        <w:t xml:space="preserve"> </w:t>
      </w:r>
      <w:r w:rsidRPr="00ED0CD6">
        <w:rPr>
          <w:rFonts w:ascii="Arial" w:hAnsi="Arial" w:cs="Arial"/>
          <w:sz w:val="12"/>
          <w:szCs w:val="12"/>
          <w:lang w:val="es-CO"/>
        </w:rPr>
        <w:t xml:space="preserve">Los cuatro Convenios de Ginebra de 1949 y sus Protocolos Adicionales I y II de 1977, el Pacto Internacional de Derechos Civiles y Políticos y su Protocolo Adicional, el Pacto Internacional de Derechos Económicos, Sociales y Culturales, la Convención contra la Tortura y otros Tratos y Penas Crueles o Degradantes, la Convención Americana sobre Derechos Humanos, la Convención Interamericana sobre Desaparición Forzada de Personas, la Convención  Internacional sobre los derechos del niño, la Convención Internacional sobre la Eliminación de todas las formas de discriminación racial, la Convención sobre la prohibición del empleo, el almacenamiento, la producción y la transferencia de minas antipersonal y sobre su destrucción, la Convención Internacional para la Eliminación de Discriminación contra la Mujer, así como la Convención Americana para la Erradicación, Sanción y Prevención de Violencia contra la </w:t>
      </w:r>
      <w:r>
        <w:rPr>
          <w:rFonts w:ascii="Arial" w:hAnsi="Arial" w:cs="Arial"/>
          <w:sz w:val="12"/>
          <w:szCs w:val="12"/>
          <w:lang w:val="es-CO"/>
        </w:rPr>
        <w:t>Mujer; Declaración de acción Durb</w:t>
      </w:r>
      <w:r w:rsidRPr="00ED0CD6">
        <w:rPr>
          <w:rFonts w:ascii="Arial" w:hAnsi="Arial" w:cs="Arial"/>
          <w:sz w:val="12"/>
          <w:szCs w:val="12"/>
          <w:lang w:val="es-CO"/>
        </w:rPr>
        <w:t>an, Convenio 169 OIT.</w:t>
      </w:r>
    </w:p>
    <w:p w14:paraId="30B4E448" w14:textId="77777777" w:rsidR="003D6B60" w:rsidRPr="00ED0CD6" w:rsidRDefault="003D6B60" w:rsidP="003D6B60">
      <w:pPr>
        <w:pStyle w:val="FootnoteText"/>
        <w:rPr>
          <w:lang w:val="es-C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672"/>
    <w:multiLevelType w:val="hybridMultilevel"/>
    <w:tmpl w:val="789EA5CA"/>
    <w:lvl w:ilvl="0" w:tplc="0409000F">
      <w:start w:val="1"/>
      <w:numFmt w:val="decimal"/>
      <w:lvlText w:val="%1."/>
      <w:lvlJc w:val="left"/>
      <w:pPr>
        <w:ind w:left="450" w:hanging="360"/>
      </w:pPr>
      <w:rPr>
        <w:rFonts w:hint="default"/>
      </w:rPr>
    </w:lvl>
    <w:lvl w:ilvl="1" w:tplc="0C0A0019" w:tentative="1">
      <w:start w:val="1"/>
      <w:numFmt w:val="lowerLetter"/>
      <w:lvlText w:val="%2."/>
      <w:lvlJc w:val="left"/>
      <w:pPr>
        <w:ind w:left="1170" w:hanging="360"/>
      </w:pPr>
    </w:lvl>
    <w:lvl w:ilvl="2" w:tplc="0C0A001B" w:tentative="1">
      <w:start w:val="1"/>
      <w:numFmt w:val="lowerRoman"/>
      <w:lvlText w:val="%3."/>
      <w:lvlJc w:val="right"/>
      <w:pPr>
        <w:ind w:left="1890" w:hanging="180"/>
      </w:pPr>
    </w:lvl>
    <w:lvl w:ilvl="3" w:tplc="0C0A000F" w:tentative="1">
      <w:start w:val="1"/>
      <w:numFmt w:val="decimal"/>
      <w:lvlText w:val="%4."/>
      <w:lvlJc w:val="left"/>
      <w:pPr>
        <w:ind w:left="2610" w:hanging="360"/>
      </w:pPr>
    </w:lvl>
    <w:lvl w:ilvl="4" w:tplc="0C0A0019" w:tentative="1">
      <w:start w:val="1"/>
      <w:numFmt w:val="lowerLetter"/>
      <w:lvlText w:val="%5."/>
      <w:lvlJc w:val="left"/>
      <w:pPr>
        <w:ind w:left="3330" w:hanging="360"/>
      </w:pPr>
    </w:lvl>
    <w:lvl w:ilvl="5" w:tplc="0C0A001B" w:tentative="1">
      <w:start w:val="1"/>
      <w:numFmt w:val="lowerRoman"/>
      <w:lvlText w:val="%6."/>
      <w:lvlJc w:val="right"/>
      <w:pPr>
        <w:ind w:left="4050" w:hanging="180"/>
      </w:pPr>
    </w:lvl>
    <w:lvl w:ilvl="6" w:tplc="0C0A000F" w:tentative="1">
      <w:start w:val="1"/>
      <w:numFmt w:val="decimal"/>
      <w:lvlText w:val="%7."/>
      <w:lvlJc w:val="left"/>
      <w:pPr>
        <w:ind w:left="4770" w:hanging="360"/>
      </w:pPr>
    </w:lvl>
    <w:lvl w:ilvl="7" w:tplc="0C0A0019" w:tentative="1">
      <w:start w:val="1"/>
      <w:numFmt w:val="lowerLetter"/>
      <w:lvlText w:val="%8."/>
      <w:lvlJc w:val="left"/>
      <w:pPr>
        <w:ind w:left="5490" w:hanging="360"/>
      </w:pPr>
    </w:lvl>
    <w:lvl w:ilvl="8" w:tplc="0C0A001B" w:tentative="1">
      <w:start w:val="1"/>
      <w:numFmt w:val="lowerRoman"/>
      <w:lvlText w:val="%9."/>
      <w:lvlJc w:val="right"/>
      <w:pPr>
        <w:ind w:left="6210" w:hanging="180"/>
      </w:pPr>
    </w:lvl>
  </w:abstractNum>
  <w:abstractNum w:abstractNumId="1" w15:restartNumberingAfterBreak="0">
    <w:nsid w:val="00F15AB3"/>
    <w:multiLevelType w:val="hybridMultilevel"/>
    <w:tmpl w:val="4BC8B808"/>
    <w:lvl w:ilvl="0" w:tplc="0409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F658E7"/>
    <w:multiLevelType w:val="hybridMultilevel"/>
    <w:tmpl w:val="59A80AEC"/>
    <w:lvl w:ilvl="0" w:tplc="B1626E3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13EF5EA0"/>
    <w:multiLevelType w:val="hybridMultilevel"/>
    <w:tmpl w:val="B308D766"/>
    <w:lvl w:ilvl="0" w:tplc="6CC64002">
      <w:start w:val="1"/>
      <w:numFmt w:val="upperLetter"/>
      <w:lvlText w:val="%1)"/>
      <w:lvlJc w:val="left"/>
      <w:pPr>
        <w:ind w:left="1080" w:hanging="360"/>
      </w:pPr>
      <w:rPr>
        <w:rFonts w:hint="default"/>
        <w:b/>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4117237"/>
    <w:multiLevelType w:val="hybridMultilevel"/>
    <w:tmpl w:val="B35EA920"/>
    <w:lvl w:ilvl="0" w:tplc="C094A65C">
      <w:start w:val="1"/>
      <w:numFmt w:val="upperRoman"/>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83081D"/>
    <w:multiLevelType w:val="hybridMultilevel"/>
    <w:tmpl w:val="2DBA962C"/>
    <w:lvl w:ilvl="0" w:tplc="0E7E54C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1F74DC"/>
    <w:multiLevelType w:val="hybridMultilevel"/>
    <w:tmpl w:val="59A80AEC"/>
    <w:lvl w:ilvl="0" w:tplc="B1626E3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17A41260"/>
    <w:multiLevelType w:val="hybridMultilevel"/>
    <w:tmpl w:val="45AE9266"/>
    <w:lvl w:ilvl="0" w:tplc="C1462844">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91D108D"/>
    <w:multiLevelType w:val="hybridMultilevel"/>
    <w:tmpl w:val="A59A7BB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BBE76C1"/>
    <w:multiLevelType w:val="hybridMultilevel"/>
    <w:tmpl w:val="45AE9266"/>
    <w:lvl w:ilvl="0" w:tplc="C1462844">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661090B"/>
    <w:multiLevelType w:val="hybridMultilevel"/>
    <w:tmpl w:val="23027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573C0"/>
    <w:multiLevelType w:val="hybridMultilevel"/>
    <w:tmpl w:val="F1980F2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A7B775C"/>
    <w:multiLevelType w:val="hybridMultilevel"/>
    <w:tmpl w:val="7598DE4A"/>
    <w:lvl w:ilvl="0" w:tplc="521093C0">
      <w:start w:val="1"/>
      <w:numFmt w:val="decimal"/>
      <w:lvlText w:val="%1."/>
      <w:lvlJc w:val="left"/>
      <w:pPr>
        <w:ind w:left="360" w:hanging="360"/>
      </w:pPr>
      <w:rPr>
        <w:rFonts w:hint="default"/>
        <w:lang w:val="es-C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D43638"/>
    <w:multiLevelType w:val="hybridMultilevel"/>
    <w:tmpl w:val="C1823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F71ED"/>
    <w:multiLevelType w:val="hybridMultilevel"/>
    <w:tmpl w:val="9C38A4D6"/>
    <w:lvl w:ilvl="0" w:tplc="1C5A14A0">
      <w:start w:val="2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465E54A5"/>
    <w:multiLevelType w:val="hybridMultilevel"/>
    <w:tmpl w:val="45AE9266"/>
    <w:lvl w:ilvl="0" w:tplc="C1462844">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46EC1448"/>
    <w:multiLevelType w:val="hybridMultilevel"/>
    <w:tmpl w:val="8F7066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586491"/>
    <w:multiLevelType w:val="hybridMultilevel"/>
    <w:tmpl w:val="D69A8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084E24"/>
    <w:multiLevelType w:val="hybridMultilevel"/>
    <w:tmpl w:val="DD1E7DAA"/>
    <w:lvl w:ilvl="0" w:tplc="6AE661BC">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EE74CB8"/>
    <w:multiLevelType w:val="hybridMultilevel"/>
    <w:tmpl w:val="0D78F1B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9723C2"/>
    <w:multiLevelType w:val="hybridMultilevel"/>
    <w:tmpl w:val="B3CE52AA"/>
    <w:lvl w:ilvl="0" w:tplc="0409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072679A"/>
    <w:multiLevelType w:val="hybridMultilevel"/>
    <w:tmpl w:val="D6FE71D8"/>
    <w:lvl w:ilvl="0" w:tplc="CB4491F4">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15:restartNumberingAfterBreak="0">
    <w:nsid w:val="52EA17EB"/>
    <w:multiLevelType w:val="hybridMultilevel"/>
    <w:tmpl w:val="37D680FA"/>
    <w:lvl w:ilvl="0" w:tplc="23028A54">
      <w:start w:val="1"/>
      <w:numFmt w:val="lowerRoman"/>
      <w:lvlText w:val="%1."/>
      <w:lvlJc w:val="left"/>
      <w:pPr>
        <w:ind w:left="2160" w:hanging="72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3" w15:restartNumberingAfterBreak="0">
    <w:nsid w:val="54727022"/>
    <w:multiLevelType w:val="hybridMultilevel"/>
    <w:tmpl w:val="767600CC"/>
    <w:lvl w:ilvl="0" w:tplc="C0AE807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93A53CE"/>
    <w:multiLevelType w:val="hybridMultilevel"/>
    <w:tmpl w:val="BD5E7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2B2059E"/>
    <w:multiLevelType w:val="hybridMultilevel"/>
    <w:tmpl w:val="B48021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B555DCC"/>
    <w:multiLevelType w:val="hybridMultilevel"/>
    <w:tmpl w:val="45AE9266"/>
    <w:lvl w:ilvl="0" w:tplc="C1462844">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6F8937BF"/>
    <w:multiLevelType w:val="hybridMultilevel"/>
    <w:tmpl w:val="8392DA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481E7E"/>
    <w:multiLevelType w:val="hybridMultilevel"/>
    <w:tmpl w:val="1A1CF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3E150B"/>
    <w:multiLevelType w:val="hybridMultilevel"/>
    <w:tmpl w:val="7034035A"/>
    <w:lvl w:ilvl="0" w:tplc="DD7EA6BE">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0" w15:restartNumberingAfterBreak="0">
    <w:nsid w:val="72C008C8"/>
    <w:multiLevelType w:val="hybridMultilevel"/>
    <w:tmpl w:val="ABEC048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54D6024"/>
    <w:multiLevelType w:val="hybridMultilevel"/>
    <w:tmpl w:val="7F8C8856"/>
    <w:lvl w:ilvl="0" w:tplc="404AA31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0623F1"/>
    <w:multiLevelType w:val="hybridMultilevel"/>
    <w:tmpl w:val="0944E0C2"/>
    <w:lvl w:ilvl="0" w:tplc="0409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79D080B"/>
    <w:multiLevelType w:val="hybridMultilevel"/>
    <w:tmpl w:val="45AE9266"/>
    <w:lvl w:ilvl="0" w:tplc="C1462844">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7DE808E3"/>
    <w:multiLevelType w:val="hybridMultilevel"/>
    <w:tmpl w:val="2FF66156"/>
    <w:lvl w:ilvl="0" w:tplc="441A0A4A">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27"/>
  </w:num>
  <w:num w:numId="2">
    <w:abstractNumId w:val="14"/>
  </w:num>
  <w:num w:numId="3">
    <w:abstractNumId w:val="3"/>
  </w:num>
  <w:num w:numId="4">
    <w:abstractNumId w:val="4"/>
  </w:num>
  <w:num w:numId="5">
    <w:abstractNumId w:val="30"/>
  </w:num>
  <w:num w:numId="6">
    <w:abstractNumId w:val="23"/>
  </w:num>
  <w:num w:numId="7">
    <w:abstractNumId w:val="29"/>
  </w:num>
  <w:num w:numId="8">
    <w:abstractNumId w:val="34"/>
  </w:num>
  <w:num w:numId="9">
    <w:abstractNumId w:val="21"/>
  </w:num>
  <w:num w:numId="10">
    <w:abstractNumId w:val="8"/>
  </w:num>
  <w:num w:numId="11">
    <w:abstractNumId w:val="25"/>
  </w:num>
  <w:num w:numId="12">
    <w:abstractNumId w:val="2"/>
  </w:num>
  <w:num w:numId="13">
    <w:abstractNumId w:val="18"/>
  </w:num>
  <w:num w:numId="14">
    <w:abstractNumId w:val="11"/>
  </w:num>
  <w:num w:numId="15">
    <w:abstractNumId w:val="19"/>
  </w:num>
  <w:num w:numId="16">
    <w:abstractNumId w:val="6"/>
  </w:num>
  <w:num w:numId="17">
    <w:abstractNumId w:val="22"/>
  </w:num>
  <w:num w:numId="18">
    <w:abstractNumId w:val="2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3"/>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6"/>
  </w:num>
  <w:num w:numId="28">
    <w:abstractNumId w:val="7"/>
  </w:num>
  <w:num w:numId="29">
    <w:abstractNumId w:val="13"/>
  </w:num>
  <w:num w:numId="30">
    <w:abstractNumId w:val="16"/>
  </w:num>
  <w:num w:numId="31">
    <w:abstractNumId w:val="17"/>
  </w:num>
  <w:num w:numId="32">
    <w:abstractNumId w:val="12"/>
  </w:num>
  <w:num w:numId="33">
    <w:abstractNumId w:val="28"/>
  </w:num>
  <w:num w:numId="34">
    <w:abstractNumId w:val="31"/>
  </w:num>
  <w:num w:numId="35">
    <w:abstractNumId w:val="10"/>
  </w:num>
  <w:num w:numId="36">
    <w:abstractNumId w:val="5"/>
  </w:num>
  <w:num w:numId="37">
    <w:abstractNumId w:val="0"/>
  </w:num>
  <w:num w:numId="38">
    <w:abstractNumId w:val="20"/>
  </w:num>
  <w:num w:numId="39">
    <w:abstractNumId w:val="32"/>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A63"/>
    <w:rsid w:val="00004FAE"/>
    <w:rsid w:val="00010865"/>
    <w:rsid w:val="00026EEF"/>
    <w:rsid w:val="00043374"/>
    <w:rsid w:val="00051A8F"/>
    <w:rsid w:val="00074348"/>
    <w:rsid w:val="000965F4"/>
    <w:rsid w:val="000A1C74"/>
    <w:rsid w:val="000C6EF2"/>
    <w:rsid w:val="000E18F2"/>
    <w:rsid w:val="000E1BFE"/>
    <w:rsid w:val="000F7CE8"/>
    <w:rsid w:val="001019D3"/>
    <w:rsid w:val="00141DBE"/>
    <w:rsid w:val="001C2F48"/>
    <w:rsid w:val="001E0235"/>
    <w:rsid w:val="00200511"/>
    <w:rsid w:val="00204E97"/>
    <w:rsid w:val="0021204E"/>
    <w:rsid w:val="002167BF"/>
    <w:rsid w:val="00217489"/>
    <w:rsid w:val="00244297"/>
    <w:rsid w:val="002650D9"/>
    <w:rsid w:val="0030154D"/>
    <w:rsid w:val="00307C8F"/>
    <w:rsid w:val="0032338B"/>
    <w:rsid w:val="003277C5"/>
    <w:rsid w:val="00332B99"/>
    <w:rsid w:val="00340EAB"/>
    <w:rsid w:val="00381B24"/>
    <w:rsid w:val="003A198E"/>
    <w:rsid w:val="003B3625"/>
    <w:rsid w:val="003D2BFB"/>
    <w:rsid w:val="003D6B60"/>
    <w:rsid w:val="003F4CFD"/>
    <w:rsid w:val="004072F3"/>
    <w:rsid w:val="00410232"/>
    <w:rsid w:val="0042170A"/>
    <w:rsid w:val="00421D28"/>
    <w:rsid w:val="00436EBE"/>
    <w:rsid w:val="00450BF0"/>
    <w:rsid w:val="004557A5"/>
    <w:rsid w:val="00461B6E"/>
    <w:rsid w:val="00475FE5"/>
    <w:rsid w:val="004B6C08"/>
    <w:rsid w:val="004D64DF"/>
    <w:rsid w:val="004D6FF9"/>
    <w:rsid w:val="00515A80"/>
    <w:rsid w:val="00531FB4"/>
    <w:rsid w:val="00551FBC"/>
    <w:rsid w:val="00585639"/>
    <w:rsid w:val="00586804"/>
    <w:rsid w:val="005A7922"/>
    <w:rsid w:val="005B0D63"/>
    <w:rsid w:val="005C21B8"/>
    <w:rsid w:val="005D4FF2"/>
    <w:rsid w:val="005E49EB"/>
    <w:rsid w:val="00604E2E"/>
    <w:rsid w:val="00644481"/>
    <w:rsid w:val="00651F05"/>
    <w:rsid w:val="00681441"/>
    <w:rsid w:val="006825C2"/>
    <w:rsid w:val="0068773A"/>
    <w:rsid w:val="006E7B37"/>
    <w:rsid w:val="007174F0"/>
    <w:rsid w:val="00726C3C"/>
    <w:rsid w:val="00745A63"/>
    <w:rsid w:val="00761DCC"/>
    <w:rsid w:val="00762F18"/>
    <w:rsid w:val="00772E8C"/>
    <w:rsid w:val="007B130A"/>
    <w:rsid w:val="007C3ECF"/>
    <w:rsid w:val="007E2303"/>
    <w:rsid w:val="007E5257"/>
    <w:rsid w:val="008008CD"/>
    <w:rsid w:val="0083771B"/>
    <w:rsid w:val="008770D1"/>
    <w:rsid w:val="008B2D5D"/>
    <w:rsid w:val="008B56CC"/>
    <w:rsid w:val="008B7486"/>
    <w:rsid w:val="008C0354"/>
    <w:rsid w:val="008E5AD9"/>
    <w:rsid w:val="008E72EC"/>
    <w:rsid w:val="008F1F6E"/>
    <w:rsid w:val="00907C93"/>
    <w:rsid w:val="00920796"/>
    <w:rsid w:val="009247BD"/>
    <w:rsid w:val="00935D11"/>
    <w:rsid w:val="00953861"/>
    <w:rsid w:val="00956610"/>
    <w:rsid w:val="00977343"/>
    <w:rsid w:val="009861FD"/>
    <w:rsid w:val="00987D5F"/>
    <w:rsid w:val="009D2BCD"/>
    <w:rsid w:val="009E48E5"/>
    <w:rsid w:val="009F133B"/>
    <w:rsid w:val="00A01225"/>
    <w:rsid w:val="00A0650B"/>
    <w:rsid w:val="00A42522"/>
    <w:rsid w:val="00A51B2F"/>
    <w:rsid w:val="00A75570"/>
    <w:rsid w:val="00A84B6E"/>
    <w:rsid w:val="00A92E18"/>
    <w:rsid w:val="00AA1CEC"/>
    <w:rsid w:val="00B14C78"/>
    <w:rsid w:val="00B46F21"/>
    <w:rsid w:val="00B94E1B"/>
    <w:rsid w:val="00B971BE"/>
    <w:rsid w:val="00BA6D13"/>
    <w:rsid w:val="00BE1F26"/>
    <w:rsid w:val="00BE3EFC"/>
    <w:rsid w:val="00C121BF"/>
    <w:rsid w:val="00C52B6F"/>
    <w:rsid w:val="00C7119C"/>
    <w:rsid w:val="00C71F2A"/>
    <w:rsid w:val="00C73BD3"/>
    <w:rsid w:val="00CA0207"/>
    <w:rsid w:val="00CC1A5D"/>
    <w:rsid w:val="00D13CCE"/>
    <w:rsid w:val="00DB11E3"/>
    <w:rsid w:val="00DC015C"/>
    <w:rsid w:val="00DE761E"/>
    <w:rsid w:val="00DF5732"/>
    <w:rsid w:val="00DF7F63"/>
    <w:rsid w:val="00E2259B"/>
    <w:rsid w:val="00E228A7"/>
    <w:rsid w:val="00E345E5"/>
    <w:rsid w:val="00E351A7"/>
    <w:rsid w:val="00E83FD3"/>
    <w:rsid w:val="00EA613D"/>
    <w:rsid w:val="00EC492B"/>
    <w:rsid w:val="00ED0CD6"/>
    <w:rsid w:val="00ED1CAE"/>
    <w:rsid w:val="00EF1167"/>
    <w:rsid w:val="00F126BE"/>
    <w:rsid w:val="00F1790B"/>
    <w:rsid w:val="00F30438"/>
    <w:rsid w:val="00F336CD"/>
    <w:rsid w:val="00F36647"/>
    <w:rsid w:val="00F5325E"/>
    <w:rsid w:val="00F60AB5"/>
    <w:rsid w:val="00F65115"/>
    <w:rsid w:val="00FA0441"/>
    <w:rsid w:val="00FA444D"/>
    <w:rsid w:val="00FC09CF"/>
    <w:rsid w:val="00FF75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732B"/>
  <w15:chartTrackingRefBased/>
  <w15:docId w15:val="{A85A3458-F1FF-44F9-9BF9-C8AC1837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A63"/>
    <w:pPr>
      <w:ind w:left="720"/>
      <w:contextualSpacing/>
    </w:pPr>
  </w:style>
  <w:style w:type="paragraph" w:customStyle="1" w:styleId="ttulo1">
    <w:name w:val="título 1"/>
    <w:basedOn w:val="Normal"/>
    <w:next w:val="Normal"/>
    <w:rsid w:val="00515A80"/>
    <w:pPr>
      <w:keepNext/>
      <w:spacing w:after="0" w:line="240" w:lineRule="auto"/>
      <w:jc w:val="both"/>
    </w:pPr>
    <w:rPr>
      <w:rFonts w:ascii="Bookman" w:eastAsia="Times New Roman" w:hAnsi="Bookman" w:cs="Times New Roman"/>
      <w:sz w:val="28"/>
      <w:szCs w:val="20"/>
      <w:lang w:val="en-US" w:eastAsia="es-ES"/>
    </w:rPr>
  </w:style>
  <w:style w:type="paragraph" w:styleId="BodyText2">
    <w:name w:val="Body Text 2"/>
    <w:basedOn w:val="Normal"/>
    <w:link w:val="BodyText2Char"/>
    <w:rsid w:val="00604E2E"/>
    <w:pPr>
      <w:spacing w:after="0" w:line="240" w:lineRule="auto"/>
      <w:jc w:val="both"/>
    </w:pPr>
    <w:rPr>
      <w:rFonts w:ascii="Times New Roman" w:eastAsia="Times New Roman" w:hAnsi="Times New Roman" w:cs="Times New Roman"/>
      <w:sz w:val="32"/>
      <w:szCs w:val="24"/>
      <w:lang w:val="es-CO" w:eastAsia="es-ES"/>
    </w:rPr>
  </w:style>
  <w:style w:type="character" w:customStyle="1" w:styleId="BodyText2Char">
    <w:name w:val="Body Text 2 Char"/>
    <w:basedOn w:val="DefaultParagraphFont"/>
    <w:link w:val="BodyText2"/>
    <w:rsid w:val="00604E2E"/>
    <w:rPr>
      <w:rFonts w:ascii="Times New Roman" w:eastAsia="Times New Roman" w:hAnsi="Times New Roman" w:cs="Times New Roman"/>
      <w:sz w:val="32"/>
      <w:szCs w:val="24"/>
      <w:lang w:val="es-CO" w:eastAsia="es-ES"/>
    </w:rPr>
  </w:style>
  <w:style w:type="paragraph" w:customStyle="1" w:styleId="Sangradetindependiente">
    <w:name w:val="SangrÌa de t. independiente"/>
    <w:basedOn w:val="Normal"/>
    <w:rsid w:val="00004FAE"/>
    <w:pPr>
      <w:spacing w:after="0" w:line="240" w:lineRule="auto"/>
      <w:jc w:val="both"/>
    </w:pPr>
    <w:rPr>
      <w:rFonts w:ascii="Bookman" w:eastAsia="Times New Roman" w:hAnsi="Bookman" w:cs="Times New Roman"/>
      <w:sz w:val="24"/>
      <w:szCs w:val="20"/>
      <w:lang w:val="en-US" w:eastAsia="es-ES"/>
    </w:rPr>
  </w:style>
  <w:style w:type="paragraph" w:styleId="FootnoteText">
    <w:name w:val="footnote text"/>
    <w:basedOn w:val="Normal"/>
    <w:link w:val="FootnoteTextChar"/>
    <w:uiPriority w:val="99"/>
    <w:semiHidden/>
    <w:unhideWhenUsed/>
    <w:rsid w:val="00ED0C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0CD6"/>
    <w:rPr>
      <w:sz w:val="20"/>
      <w:szCs w:val="20"/>
    </w:rPr>
  </w:style>
  <w:style w:type="character" w:styleId="FootnoteReference">
    <w:name w:val="footnote reference"/>
    <w:basedOn w:val="DefaultParagraphFont"/>
    <w:uiPriority w:val="99"/>
    <w:semiHidden/>
    <w:unhideWhenUsed/>
    <w:rsid w:val="00ED0CD6"/>
    <w:rPr>
      <w:vertAlign w:val="superscript"/>
    </w:rPr>
  </w:style>
  <w:style w:type="character" w:styleId="CommentReference">
    <w:name w:val="annotation reference"/>
    <w:basedOn w:val="DefaultParagraphFont"/>
    <w:uiPriority w:val="99"/>
    <w:semiHidden/>
    <w:unhideWhenUsed/>
    <w:rsid w:val="00E345E5"/>
    <w:rPr>
      <w:sz w:val="16"/>
      <w:szCs w:val="16"/>
    </w:rPr>
  </w:style>
  <w:style w:type="paragraph" w:styleId="CommentText">
    <w:name w:val="annotation text"/>
    <w:basedOn w:val="Normal"/>
    <w:link w:val="CommentTextChar"/>
    <w:uiPriority w:val="99"/>
    <w:semiHidden/>
    <w:unhideWhenUsed/>
    <w:rsid w:val="00E345E5"/>
    <w:pPr>
      <w:spacing w:line="240" w:lineRule="auto"/>
    </w:pPr>
    <w:rPr>
      <w:sz w:val="20"/>
      <w:szCs w:val="20"/>
    </w:rPr>
  </w:style>
  <w:style w:type="character" w:customStyle="1" w:styleId="CommentTextChar">
    <w:name w:val="Comment Text Char"/>
    <w:basedOn w:val="DefaultParagraphFont"/>
    <w:link w:val="CommentText"/>
    <w:uiPriority w:val="99"/>
    <w:semiHidden/>
    <w:rsid w:val="00E345E5"/>
    <w:rPr>
      <w:sz w:val="20"/>
      <w:szCs w:val="20"/>
    </w:rPr>
  </w:style>
  <w:style w:type="paragraph" w:styleId="CommentSubject">
    <w:name w:val="annotation subject"/>
    <w:basedOn w:val="CommentText"/>
    <w:next w:val="CommentText"/>
    <w:link w:val="CommentSubjectChar"/>
    <w:uiPriority w:val="99"/>
    <w:semiHidden/>
    <w:unhideWhenUsed/>
    <w:rsid w:val="00E345E5"/>
    <w:rPr>
      <w:b/>
      <w:bCs/>
    </w:rPr>
  </w:style>
  <w:style w:type="character" w:customStyle="1" w:styleId="CommentSubjectChar">
    <w:name w:val="Comment Subject Char"/>
    <w:basedOn w:val="CommentTextChar"/>
    <w:link w:val="CommentSubject"/>
    <w:uiPriority w:val="99"/>
    <w:semiHidden/>
    <w:rsid w:val="00E345E5"/>
    <w:rPr>
      <w:b/>
      <w:bCs/>
      <w:sz w:val="20"/>
      <w:szCs w:val="20"/>
    </w:rPr>
  </w:style>
  <w:style w:type="paragraph" w:styleId="BalloonText">
    <w:name w:val="Balloon Text"/>
    <w:basedOn w:val="Normal"/>
    <w:link w:val="BalloonTextChar"/>
    <w:uiPriority w:val="99"/>
    <w:semiHidden/>
    <w:unhideWhenUsed/>
    <w:rsid w:val="00E34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5E5"/>
    <w:rPr>
      <w:rFonts w:ascii="Segoe UI" w:hAnsi="Segoe UI" w:cs="Segoe UI"/>
      <w:sz w:val="18"/>
      <w:szCs w:val="18"/>
    </w:rPr>
  </w:style>
  <w:style w:type="paragraph" w:styleId="Revision">
    <w:name w:val="Revision"/>
    <w:hidden/>
    <w:uiPriority w:val="99"/>
    <w:semiHidden/>
    <w:rsid w:val="00E83FD3"/>
    <w:pPr>
      <w:spacing w:after="0" w:line="240" w:lineRule="auto"/>
    </w:pPr>
  </w:style>
  <w:style w:type="table" w:styleId="TableGrid">
    <w:name w:val="Table Grid"/>
    <w:basedOn w:val="TableNormal"/>
    <w:uiPriority w:val="39"/>
    <w:rsid w:val="000F7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154">
      <w:bodyDiv w:val="1"/>
      <w:marLeft w:val="0"/>
      <w:marRight w:val="0"/>
      <w:marTop w:val="0"/>
      <w:marBottom w:val="0"/>
      <w:divBdr>
        <w:top w:val="none" w:sz="0" w:space="0" w:color="auto"/>
        <w:left w:val="none" w:sz="0" w:space="0" w:color="auto"/>
        <w:bottom w:val="none" w:sz="0" w:space="0" w:color="auto"/>
        <w:right w:val="none" w:sz="0" w:space="0" w:color="auto"/>
      </w:divBdr>
    </w:div>
    <w:div w:id="94056281">
      <w:bodyDiv w:val="1"/>
      <w:marLeft w:val="0"/>
      <w:marRight w:val="0"/>
      <w:marTop w:val="0"/>
      <w:marBottom w:val="0"/>
      <w:divBdr>
        <w:top w:val="none" w:sz="0" w:space="0" w:color="auto"/>
        <w:left w:val="none" w:sz="0" w:space="0" w:color="auto"/>
        <w:bottom w:val="none" w:sz="0" w:space="0" w:color="auto"/>
        <w:right w:val="none" w:sz="0" w:space="0" w:color="auto"/>
      </w:divBdr>
    </w:div>
    <w:div w:id="148402203">
      <w:bodyDiv w:val="1"/>
      <w:marLeft w:val="0"/>
      <w:marRight w:val="0"/>
      <w:marTop w:val="0"/>
      <w:marBottom w:val="0"/>
      <w:divBdr>
        <w:top w:val="none" w:sz="0" w:space="0" w:color="auto"/>
        <w:left w:val="none" w:sz="0" w:space="0" w:color="auto"/>
        <w:bottom w:val="none" w:sz="0" w:space="0" w:color="auto"/>
        <w:right w:val="none" w:sz="0" w:space="0" w:color="auto"/>
      </w:divBdr>
    </w:div>
    <w:div w:id="182406876">
      <w:bodyDiv w:val="1"/>
      <w:marLeft w:val="0"/>
      <w:marRight w:val="0"/>
      <w:marTop w:val="0"/>
      <w:marBottom w:val="0"/>
      <w:divBdr>
        <w:top w:val="none" w:sz="0" w:space="0" w:color="auto"/>
        <w:left w:val="none" w:sz="0" w:space="0" w:color="auto"/>
        <w:bottom w:val="none" w:sz="0" w:space="0" w:color="auto"/>
        <w:right w:val="none" w:sz="0" w:space="0" w:color="auto"/>
      </w:divBdr>
    </w:div>
    <w:div w:id="212425719">
      <w:bodyDiv w:val="1"/>
      <w:marLeft w:val="0"/>
      <w:marRight w:val="0"/>
      <w:marTop w:val="0"/>
      <w:marBottom w:val="0"/>
      <w:divBdr>
        <w:top w:val="none" w:sz="0" w:space="0" w:color="auto"/>
        <w:left w:val="none" w:sz="0" w:space="0" w:color="auto"/>
        <w:bottom w:val="none" w:sz="0" w:space="0" w:color="auto"/>
        <w:right w:val="none" w:sz="0" w:space="0" w:color="auto"/>
      </w:divBdr>
    </w:div>
    <w:div w:id="220093791">
      <w:bodyDiv w:val="1"/>
      <w:marLeft w:val="0"/>
      <w:marRight w:val="0"/>
      <w:marTop w:val="0"/>
      <w:marBottom w:val="0"/>
      <w:divBdr>
        <w:top w:val="none" w:sz="0" w:space="0" w:color="auto"/>
        <w:left w:val="none" w:sz="0" w:space="0" w:color="auto"/>
        <w:bottom w:val="none" w:sz="0" w:space="0" w:color="auto"/>
        <w:right w:val="none" w:sz="0" w:space="0" w:color="auto"/>
      </w:divBdr>
    </w:div>
    <w:div w:id="269973746">
      <w:bodyDiv w:val="1"/>
      <w:marLeft w:val="0"/>
      <w:marRight w:val="0"/>
      <w:marTop w:val="0"/>
      <w:marBottom w:val="0"/>
      <w:divBdr>
        <w:top w:val="none" w:sz="0" w:space="0" w:color="auto"/>
        <w:left w:val="none" w:sz="0" w:space="0" w:color="auto"/>
        <w:bottom w:val="none" w:sz="0" w:space="0" w:color="auto"/>
        <w:right w:val="none" w:sz="0" w:space="0" w:color="auto"/>
      </w:divBdr>
    </w:div>
    <w:div w:id="403259561">
      <w:bodyDiv w:val="1"/>
      <w:marLeft w:val="0"/>
      <w:marRight w:val="0"/>
      <w:marTop w:val="0"/>
      <w:marBottom w:val="0"/>
      <w:divBdr>
        <w:top w:val="none" w:sz="0" w:space="0" w:color="auto"/>
        <w:left w:val="none" w:sz="0" w:space="0" w:color="auto"/>
        <w:bottom w:val="none" w:sz="0" w:space="0" w:color="auto"/>
        <w:right w:val="none" w:sz="0" w:space="0" w:color="auto"/>
      </w:divBdr>
    </w:div>
    <w:div w:id="609362805">
      <w:bodyDiv w:val="1"/>
      <w:marLeft w:val="0"/>
      <w:marRight w:val="0"/>
      <w:marTop w:val="0"/>
      <w:marBottom w:val="0"/>
      <w:divBdr>
        <w:top w:val="none" w:sz="0" w:space="0" w:color="auto"/>
        <w:left w:val="none" w:sz="0" w:space="0" w:color="auto"/>
        <w:bottom w:val="none" w:sz="0" w:space="0" w:color="auto"/>
        <w:right w:val="none" w:sz="0" w:space="0" w:color="auto"/>
      </w:divBdr>
    </w:div>
    <w:div w:id="733701166">
      <w:bodyDiv w:val="1"/>
      <w:marLeft w:val="0"/>
      <w:marRight w:val="0"/>
      <w:marTop w:val="0"/>
      <w:marBottom w:val="0"/>
      <w:divBdr>
        <w:top w:val="none" w:sz="0" w:space="0" w:color="auto"/>
        <w:left w:val="none" w:sz="0" w:space="0" w:color="auto"/>
        <w:bottom w:val="none" w:sz="0" w:space="0" w:color="auto"/>
        <w:right w:val="none" w:sz="0" w:space="0" w:color="auto"/>
      </w:divBdr>
    </w:div>
    <w:div w:id="838352464">
      <w:bodyDiv w:val="1"/>
      <w:marLeft w:val="0"/>
      <w:marRight w:val="0"/>
      <w:marTop w:val="0"/>
      <w:marBottom w:val="0"/>
      <w:divBdr>
        <w:top w:val="none" w:sz="0" w:space="0" w:color="auto"/>
        <w:left w:val="none" w:sz="0" w:space="0" w:color="auto"/>
        <w:bottom w:val="none" w:sz="0" w:space="0" w:color="auto"/>
        <w:right w:val="none" w:sz="0" w:space="0" w:color="auto"/>
      </w:divBdr>
      <w:divsChild>
        <w:div w:id="427386194">
          <w:marLeft w:val="0"/>
          <w:marRight w:val="0"/>
          <w:marTop w:val="0"/>
          <w:marBottom w:val="0"/>
          <w:divBdr>
            <w:top w:val="none" w:sz="0" w:space="0" w:color="auto"/>
            <w:left w:val="none" w:sz="0" w:space="0" w:color="auto"/>
            <w:bottom w:val="none" w:sz="0" w:space="0" w:color="auto"/>
            <w:right w:val="none" w:sz="0" w:space="0" w:color="auto"/>
          </w:divBdr>
          <w:divsChild>
            <w:div w:id="191419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618">
      <w:bodyDiv w:val="1"/>
      <w:marLeft w:val="0"/>
      <w:marRight w:val="0"/>
      <w:marTop w:val="0"/>
      <w:marBottom w:val="0"/>
      <w:divBdr>
        <w:top w:val="none" w:sz="0" w:space="0" w:color="auto"/>
        <w:left w:val="none" w:sz="0" w:space="0" w:color="auto"/>
        <w:bottom w:val="none" w:sz="0" w:space="0" w:color="auto"/>
        <w:right w:val="none" w:sz="0" w:space="0" w:color="auto"/>
      </w:divBdr>
    </w:div>
    <w:div w:id="953054538">
      <w:bodyDiv w:val="1"/>
      <w:marLeft w:val="0"/>
      <w:marRight w:val="0"/>
      <w:marTop w:val="0"/>
      <w:marBottom w:val="0"/>
      <w:divBdr>
        <w:top w:val="none" w:sz="0" w:space="0" w:color="auto"/>
        <w:left w:val="none" w:sz="0" w:space="0" w:color="auto"/>
        <w:bottom w:val="none" w:sz="0" w:space="0" w:color="auto"/>
        <w:right w:val="none" w:sz="0" w:space="0" w:color="auto"/>
      </w:divBdr>
    </w:div>
    <w:div w:id="965962863">
      <w:bodyDiv w:val="1"/>
      <w:marLeft w:val="0"/>
      <w:marRight w:val="0"/>
      <w:marTop w:val="0"/>
      <w:marBottom w:val="0"/>
      <w:divBdr>
        <w:top w:val="none" w:sz="0" w:space="0" w:color="auto"/>
        <w:left w:val="none" w:sz="0" w:space="0" w:color="auto"/>
        <w:bottom w:val="none" w:sz="0" w:space="0" w:color="auto"/>
        <w:right w:val="none" w:sz="0" w:space="0" w:color="auto"/>
      </w:divBdr>
    </w:div>
    <w:div w:id="990058862">
      <w:bodyDiv w:val="1"/>
      <w:marLeft w:val="0"/>
      <w:marRight w:val="0"/>
      <w:marTop w:val="0"/>
      <w:marBottom w:val="0"/>
      <w:divBdr>
        <w:top w:val="none" w:sz="0" w:space="0" w:color="auto"/>
        <w:left w:val="none" w:sz="0" w:space="0" w:color="auto"/>
        <w:bottom w:val="none" w:sz="0" w:space="0" w:color="auto"/>
        <w:right w:val="none" w:sz="0" w:space="0" w:color="auto"/>
      </w:divBdr>
    </w:div>
    <w:div w:id="1235435877">
      <w:bodyDiv w:val="1"/>
      <w:marLeft w:val="0"/>
      <w:marRight w:val="0"/>
      <w:marTop w:val="0"/>
      <w:marBottom w:val="0"/>
      <w:divBdr>
        <w:top w:val="none" w:sz="0" w:space="0" w:color="auto"/>
        <w:left w:val="none" w:sz="0" w:space="0" w:color="auto"/>
        <w:bottom w:val="none" w:sz="0" w:space="0" w:color="auto"/>
        <w:right w:val="none" w:sz="0" w:space="0" w:color="auto"/>
      </w:divBdr>
    </w:div>
    <w:div w:id="1379474993">
      <w:bodyDiv w:val="1"/>
      <w:marLeft w:val="0"/>
      <w:marRight w:val="0"/>
      <w:marTop w:val="0"/>
      <w:marBottom w:val="0"/>
      <w:divBdr>
        <w:top w:val="none" w:sz="0" w:space="0" w:color="auto"/>
        <w:left w:val="none" w:sz="0" w:space="0" w:color="auto"/>
        <w:bottom w:val="none" w:sz="0" w:space="0" w:color="auto"/>
        <w:right w:val="none" w:sz="0" w:space="0" w:color="auto"/>
      </w:divBdr>
    </w:div>
    <w:div w:id="1401638564">
      <w:bodyDiv w:val="1"/>
      <w:marLeft w:val="0"/>
      <w:marRight w:val="0"/>
      <w:marTop w:val="0"/>
      <w:marBottom w:val="0"/>
      <w:divBdr>
        <w:top w:val="none" w:sz="0" w:space="0" w:color="auto"/>
        <w:left w:val="none" w:sz="0" w:space="0" w:color="auto"/>
        <w:bottom w:val="none" w:sz="0" w:space="0" w:color="auto"/>
        <w:right w:val="none" w:sz="0" w:space="0" w:color="auto"/>
      </w:divBdr>
    </w:div>
    <w:div w:id="1516530105">
      <w:bodyDiv w:val="1"/>
      <w:marLeft w:val="0"/>
      <w:marRight w:val="0"/>
      <w:marTop w:val="0"/>
      <w:marBottom w:val="0"/>
      <w:divBdr>
        <w:top w:val="none" w:sz="0" w:space="0" w:color="auto"/>
        <w:left w:val="none" w:sz="0" w:space="0" w:color="auto"/>
        <w:bottom w:val="none" w:sz="0" w:space="0" w:color="auto"/>
        <w:right w:val="none" w:sz="0" w:space="0" w:color="auto"/>
      </w:divBdr>
    </w:div>
    <w:div w:id="1537965737">
      <w:bodyDiv w:val="1"/>
      <w:marLeft w:val="0"/>
      <w:marRight w:val="0"/>
      <w:marTop w:val="0"/>
      <w:marBottom w:val="0"/>
      <w:divBdr>
        <w:top w:val="none" w:sz="0" w:space="0" w:color="auto"/>
        <w:left w:val="none" w:sz="0" w:space="0" w:color="auto"/>
        <w:bottom w:val="none" w:sz="0" w:space="0" w:color="auto"/>
        <w:right w:val="none" w:sz="0" w:space="0" w:color="auto"/>
      </w:divBdr>
    </w:div>
    <w:div w:id="1630359922">
      <w:bodyDiv w:val="1"/>
      <w:marLeft w:val="0"/>
      <w:marRight w:val="0"/>
      <w:marTop w:val="0"/>
      <w:marBottom w:val="0"/>
      <w:divBdr>
        <w:top w:val="none" w:sz="0" w:space="0" w:color="auto"/>
        <w:left w:val="none" w:sz="0" w:space="0" w:color="auto"/>
        <w:bottom w:val="none" w:sz="0" w:space="0" w:color="auto"/>
        <w:right w:val="none" w:sz="0" w:space="0" w:color="auto"/>
      </w:divBdr>
    </w:div>
    <w:div w:id="1643929165">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23749246">
      <w:bodyDiv w:val="1"/>
      <w:marLeft w:val="0"/>
      <w:marRight w:val="0"/>
      <w:marTop w:val="0"/>
      <w:marBottom w:val="0"/>
      <w:divBdr>
        <w:top w:val="none" w:sz="0" w:space="0" w:color="auto"/>
        <w:left w:val="none" w:sz="0" w:space="0" w:color="auto"/>
        <w:bottom w:val="none" w:sz="0" w:space="0" w:color="auto"/>
        <w:right w:val="none" w:sz="0" w:space="0" w:color="auto"/>
      </w:divBdr>
    </w:div>
    <w:div w:id="1802578054">
      <w:bodyDiv w:val="1"/>
      <w:marLeft w:val="0"/>
      <w:marRight w:val="0"/>
      <w:marTop w:val="0"/>
      <w:marBottom w:val="0"/>
      <w:divBdr>
        <w:top w:val="none" w:sz="0" w:space="0" w:color="auto"/>
        <w:left w:val="none" w:sz="0" w:space="0" w:color="auto"/>
        <w:bottom w:val="none" w:sz="0" w:space="0" w:color="auto"/>
        <w:right w:val="none" w:sz="0" w:space="0" w:color="auto"/>
      </w:divBdr>
    </w:div>
    <w:div w:id="1859079482">
      <w:bodyDiv w:val="1"/>
      <w:marLeft w:val="0"/>
      <w:marRight w:val="0"/>
      <w:marTop w:val="0"/>
      <w:marBottom w:val="0"/>
      <w:divBdr>
        <w:top w:val="none" w:sz="0" w:space="0" w:color="auto"/>
        <w:left w:val="none" w:sz="0" w:space="0" w:color="auto"/>
        <w:bottom w:val="none" w:sz="0" w:space="0" w:color="auto"/>
        <w:right w:val="none" w:sz="0" w:space="0" w:color="auto"/>
      </w:divBdr>
    </w:div>
    <w:div w:id="1996912811">
      <w:bodyDiv w:val="1"/>
      <w:marLeft w:val="0"/>
      <w:marRight w:val="0"/>
      <w:marTop w:val="0"/>
      <w:marBottom w:val="0"/>
      <w:divBdr>
        <w:top w:val="none" w:sz="0" w:space="0" w:color="auto"/>
        <w:left w:val="none" w:sz="0" w:space="0" w:color="auto"/>
        <w:bottom w:val="none" w:sz="0" w:space="0" w:color="auto"/>
        <w:right w:val="none" w:sz="0" w:space="0" w:color="auto"/>
      </w:divBdr>
    </w:div>
    <w:div w:id="2000687649">
      <w:bodyDiv w:val="1"/>
      <w:marLeft w:val="0"/>
      <w:marRight w:val="0"/>
      <w:marTop w:val="0"/>
      <w:marBottom w:val="0"/>
      <w:divBdr>
        <w:top w:val="none" w:sz="0" w:space="0" w:color="auto"/>
        <w:left w:val="none" w:sz="0" w:space="0" w:color="auto"/>
        <w:bottom w:val="none" w:sz="0" w:space="0" w:color="auto"/>
        <w:right w:val="none" w:sz="0" w:space="0" w:color="auto"/>
      </w:divBdr>
    </w:div>
    <w:div w:id="2028946729">
      <w:bodyDiv w:val="1"/>
      <w:marLeft w:val="0"/>
      <w:marRight w:val="0"/>
      <w:marTop w:val="0"/>
      <w:marBottom w:val="0"/>
      <w:divBdr>
        <w:top w:val="none" w:sz="0" w:space="0" w:color="auto"/>
        <w:left w:val="none" w:sz="0" w:space="0" w:color="auto"/>
        <w:bottom w:val="none" w:sz="0" w:space="0" w:color="auto"/>
        <w:right w:val="none" w:sz="0" w:space="0" w:color="auto"/>
      </w:divBdr>
    </w:div>
    <w:div w:id="208668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42E89-DA99-41DD-B5C1-E358196E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1680</Words>
  <Characters>9578</Characters>
  <Application>Microsoft Office Word</Application>
  <DocSecurity>0</DocSecurity>
  <Lines>79</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Regional Quibdo</dc:creator>
  <cp:keywords/>
  <dc:description/>
  <cp:lastModifiedBy>Louise Winstanley</cp:lastModifiedBy>
  <cp:revision>2</cp:revision>
  <cp:lastPrinted>2017-08-14T15:01:00Z</cp:lastPrinted>
  <dcterms:created xsi:type="dcterms:W3CDTF">2017-09-22T10:25:00Z</dcterms:created>
  <dcterms:modified xsi:type="dcterms:W3CDTF">2017-09-22T10:25:00Z</dcterms:modified>
</cp:coreProperties>
</file>